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CA065" w14:textId="77777777" w:rsidR="00997E15" w:rsidRDefault="0097617F">
      <w:pPr>
        <w:jc w:val="center"/>
        <w:rPr>
          <w:b/>
          <w:lang w:eastAsia="ru-RU"/>
        </w:rPr>
      </w:pPr>
      <w:r>
        <w:rPr>
          <w:b/>
          <w:lang w:eastAsia="ru-RU"/>
        </w:rPr>
        <w:t>МБОУ</w:t>
      </w:r>
      <w:r w:rsidRPr="0097617F">
        <w:rPr>
          <w:b/>
          <w:lang w:eastAsia="ru-RU"/>
        </w:rPr>
        <w:t xml:space="preserve"> «</w:t>
      </w:r>
      <w:proofErr w:type="spellStart"/>
      <w:r w:rsidRPr="0097617F">
        <w:rPr>
          <w:b/>
          <w:lang w:eastAsia="ru-RU"/>
        </w:rPr>
        <w:t>Новологиновская</w:t>
      </w:r>
      <w:proofErr w:type="spellEnd"/>
      <w:r w:rsidRPr="0097617F">
        <w:rPr>
          <w:b/>
          <w:lang w:eastAsia="ru-RU"/>
        </w:rPr>
        <w:t xml:space="preserve"> СОШ </w:t>
      </w:r>
      <w:proofErr w:type="spellStart"/>
      <w:r w:rsidRPr="0097617F">
        <w:rPr>
          <w:b/>
          <w:lang w:eastAsia="ru-RU"/>
        </w:rPr>
        <w:t>им.Н.Н.Лукашова</w:t>
      </w:r>
      <w:proofErr w:type="spellEnd"/>
      <w:r w:rsidRPr="0097617F">
        <w:rPr>
          <w:b/>
          <w:lang w:eastAsia="ru-RU"/>
        </w:rPr>
        <w:t>»</w:t>
      </w:r>
      <w:r>
        <w:rPr>
          <w:b/>
          <w:lang w:eastAsia="ru-RU"/>
        </w:rPr>
        <w:t xml:space="preserve"> </w:t>
      </w:r>
    </w:p>
    <w:p w14:paraId="16221783" w14:textId="77777777" w:rsidR="00997E15" w:rsidRDefault="00997E15">
      <w:pPr>
        <w:jc w:val="center"/>
        <w:rPr>
          <w:bCs/>
          <w:lang w:eastAsia="ru-RU"/>
        </w:rPr>
      </w:pPr>
    </w:p>
    <w:p w14:paraId="34ECC7BE" w14:textId="77777777" w:rsidR="00997E15" w:rsidRDefault="0097617F">
      <w:pPr>
        <w:jc w:val="center"/>
        <w:rPr>
          <w:bCs/>
          <w:lang w:eastAsia="ru-RU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6704" behindDoc="1" locked="0" layoutInCell="1" allowOverlap="1" wp14:anchorId="4C74F74F" wp14:editId="3E407AAD">
            <wp:simplePos x="0" y="0"/>
            <wp:positionH relativeFrom="column">
              <wp:posOffset>3697605</wp:posOffset>
            </wp:positionH>
            <wp:positionV relativeFrom="paragraph">
              <wp:posOffset>5715</wp:posOffset>
            </wp:positionV>
            <wp:extent cx="1438910" cy="1457325"/>
            <wp:effectExtent l="0" t="0" r="889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XSpec="center" w:tblpY="56"/>
        <w:tblW w:w="11023" w:type="dxa"/>
        <w:tblLayout w:type="fixed"/>
        <w:tblLook w:val="04A0" w:firstRow="1" w:lastRow="0" w:firstColumn="1" w:lastColumn="0" w:noHBand="0" w:noVBand="1"/>
      </w:tblPr>
      <w:tblGrid>
        <w:gridCol w:w="3261"/>
        <w:gridCol w:w="5352"/>
        <w:gridCol w:w="2410"/>
      </w:tblGrid>
      <w:tr w:rsidR="00997E15" w14:paraId="12127961" w14:textId="77777777">
        <w:trPr>
          <w:trHeight w:val="562"/>
        </w:trPr>
        <w:tc>
          <w:tcPr>
            <w:tcW w:w="3261" w:type="dxa"/>
            <w:shd w:val="clear" w:color="auto" w:fill="auto"/>
          </w:tcPr>
          <w:p w14:paraId="7AB7A4FA" w14:textId="77777777" w:rsidR="00997E15" w:rsidRDefault="00997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52" w:type="dxa"/>
            <w:shd w:val="clear" w:color="auto" w:fill="auto"/>
          </w:tcPr>
          <w:p w14:paraId="72410CAB" w14:textId="77777777" w:rsidR="00997E15" w:rsidRDefault="00997E15" w:rsidP="0097617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48FF415" w14:textId="77777777" w:rsidR="00997E15" w:rsidRDefault="0097617F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776" behindDoc="1" locked="0" layoutInCell="1" allowOverlap="0" wp14:anchorId="1075A6DE" wp14:editId="0C8F47ED">
                  <wp:simplePos x="0" y="0"/>
                  <wp:positionH relativeFrom="page">
                    <wp:posOffset>173355</wp:posOffset>
                  </wp:positionH>
                  <wp:positionV relativeFrom="page">
                    <wp:posOffset>77470</wp:posOffset>
                  </wp:positionV>
                  <wp:extent cx="713740" cy="485775"/>
                  <wp:effectExtent l="0" t="0" r="0" b="952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358" t="43088" r="65932" b="460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74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0"/>
                <w:szCs w:val="20"/>
              </w:rPr>
              <w:t>УТВЕРЖДАЮ</w:t>
            </w:r>
          </w:p>
          <w:p w14:paraId="61939C20" w14:textId="77777777" w:rsidR="00997E15" w:rsidRDefault="009761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</w:p>
          <w:p w14:paraId="76D950F0" w14:textId="77777777" w:rsidR="00997E15" w:rsidRDefault="0097617F">
            <w:pPr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____</w:t>
            </w:r>
            <w:proofErr w:type="spellStart"/>
            <w:r>
              <w:rPr>
                <w:sz w:val="20"/>
                <w:szCs w:val="20"/>
                <w:u w:val="single"/>
              </w:rPr>
              <w:t>И</w:t>
            </w:r>
            <w:r>
              <w:rPr>
                <w:sz w:val="20"/>
                <w:szCs w:val="20"/>
                <w:u w:val="single"/>
              </w:rPr>
              <w:t>.В.Терлюк</w:t>
            </w:r>
            <w:proofErr w:type="spellEnd"/>
          </w:p>
          <w:p w14:paraId="0A02F4D0" w14:textId="77777777" w:rsidR="00997E15" w:rsidRDefault="0097617F">
            <w:pPr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_30</w:t>
            </w:r>
            <w:bookmarkStart w:id="0" w:name="_GoBack"/>
            <w:bookmarkEnd w:id="0"/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» августа 20</w:t>
            </w:r>
            <w:r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 xml:space="preserve"> г.</w:t>
            </w:r>
          </w:p>
          <w:p w14:paraId="2E767926" w14:textId="77777777" w:rsidR="00997E15" w:rsidRDefault="00997E15">
            <w:pPr>
              <w:jc w:val="both"/>
              <w:rPr>
                <w:sz w:val="20"/>
                <w:szCs w:val="20"/>
              </w:rPr>
            </w:pPr>
          </w:p>
        </w:tc>
      </w:tr>
    </w:tbl>
    <w:p w14:paraId="69C73828" w14:textId="77777777" w:rsidR="00997E15" w:rsidRDefault="0097617F" w:rsidP="0097617F">
      <w:pPr>
        <w:tabs>
          <w:tab w:val="left" w:pos="6720"/>
        </w:tabs>
        <w:rPr>
          <w:bCs/>
          <w:lang w:eastAsia="ru-RU"/>
        </w:rPr>
      </w:pPr>
      <w:r>
        <w:rPr>
          <w:bCs/>
          <w:lang w:eastAsia="ru-RU"/>
        </w:rPr>
        <w:tab/>
      </w:r>
    </w:p>
    <w:p w14:paraId="1AC24008" w14:textId="77777777" w:rsidR="00997E15" w:rsidRDefault="0097617F" w:rsidP="0097617F">
      <w:pPr>
        <w:tabs>
          <w:tab w:val="left" w:pos="6720"/>
        </w:tabs>
        <w:spacing w:line="480" w:lineRule="auto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ab/>
      </w:r>
    </w:p>
    <w:p w14:paraId="291F4328" w14:textId="77777777" w:rsidR="00997E15" w:rsidRDefault="00997E15">
      <w:pPr>
        <w:spacing w:line="480" w:lineRule="auto"/>
        <w:jc w:val="center"/>
        <w:rPr>
          <w:b/>
          <w:bCs/>
          <w:sz w:val="28"/>
          <w:szCs w:val="28"/>
          <w:lang w:eastAsia="ru-RU"/>
        </w:rPr>
      </w:pPr>
    </w:p>
    <w:p w14:paraId="2F601D9D" w14:textId="77777777" w:rsidR="00997E15" w:rsidRDefault="00997E15">
      <w:pPr>
        <w:rPr>
          <w:b/>
          <w:sz w:val="32"/>
          <w:szCs w:val="32"/>
          <w:lang w:eastAsia="ru-RU"/>
        </w:rPr>
      </w:pPr>
    </w:p>
    <w:p w14:paraId="155CDFD6" w14:textId="77777777" w:rsidR="00997E15" w:rsidRDefault="0097617F">
      <w:pPr>
        <w:jc w:val="center"/>
        <w:rPr>
          <w:b/>
          <w:bCs/>
          <w:sz w:val="44"/>
          <w:szCs w:val="44"/>
          <w:lang w:eastAsia="ru-RU"/>
        </w:rPr>
      </w:pPr>
      <w:proofErr w:type="gramStart"/>
      <w:r>
        <w:rPr>
          <w:b/>
          <w:bCs/>
          <w:sz w:val="44"/>
          <w:szCs w:val="44"/>
          <w:lang w:eastAsia="ru-RU"/>
        </w:rPr>
        <w:t>Программа  психолого</w:t>
      </w:r>
      <w:proofErr w:type="gramEnd"/>
      <w:r>
        <w:rPr>
          <w:b/>
          <w:bCs/>
          <w:sz w:val="44"/>
          <w:szCs w:val="44"/>
          <w:lang w:eastAsia="ru-RU"/>
        </w:rPr>
        <w:t xml:space="preserve">-педагогического сопровождения </w:t>
      </w:r>
    </w:p>
    <w:p w14:paraId="2703D961" w14:textId="77777777" w:rsidR="00997E15" w:rsidRDefault="0097617F">
      <w:pPr>
        <w:jc w:val="center"/>
        <w:rPr>
          <w:b/>
          <w:bCs/>
          <w:sz w:val="44"/>
          <w:szCs w:val="44"/>
          <w:lang w:eastAsia="ru-RU"/>
        </w:rPr>
      </w:pPr>
      <w:r>
        <w:rPr>
          <w:b/>
          <w:bCs/>
          <w:sz w:val="44"/>
          <w:szCs w:val="44"/>
          <w:lang w:eastAsia="ru-RU"/>
        </w:rPr>
        <w:t>детей с ограниченными возможностями здоровья,</w:t>
      </w:r>
    </w:p>
    <w:p w14:paraId="59B72066" w14:textId="77777777" w:rsidR="00997E15" w:rsidRDefault="0097617F">
      <w:pPr>
        <w:jc w:val="center"/>
        <w:rPr>
          <w:b/>
          <w:bCs/>
          <w:sz w:val="44"/>
          <w:szCs w:val="44"/>
          <w:lang w:eastAsia="ru-RU"/>
        </w:rPr>
      </w:pPr>
      <w:r>
        <w:rPr>
          <w:b/>
          <w:bCs/>
          <w:sz w:val="44"/>
          <w:szCs w:val="44"/>
          <w:lang w:eastAsia="ru-RU"/>
        </w:rPr>
        <w:t>детей-инвалидов</w:t>
      </w:r>
    </w:p>
    <w:p w14:paraId="6162D1CD" w14:textId="77777777" w:rsidR="00997E15" w:rsidRDefault="00997E15">
      <w:pPr>
        <w:spacing w:line="480" w:lineRule="auto"/>
        <w:jc w:val="center"/>
        <w:rPr>
          <w:b/>
          <w:bCs/>
          <w:sz w:val="21"/>
          <w:szCs w:val="21"/>
          <w:lang w:eastAsia="ru-RU"/>
        </w:rPr>
      </w:pPr>
    </w:p>
    <w:p w14:paraId="2717A321" w14:textId="77777777" w:rsidR="00997E15" w:rsidRDefault="00997E15">
      <w:pPr>
        <w:spacing w:line="480" w:lineRule="auto"/>
        <w:jc w:val="center"/>
        <w:rPr>
          <w:b/>
          <w:bCs/>
          <w:sz w:val="28"/>
          <w:szCs w:val="28"/>
          <w:lang w:eastAsia="ru-RU"/>
        </w:rPr>
      </w:pPr>
    </w:p>
    <w:p w14:paraId="50D9F3EA" w14:textId="77777777" w:rsidR="00997E15" w:rsidRDefault="00997E15">
      <w:pPr>
        <w:spacing w:line="480" w:lineRule="auto"/>
        <w:jc w:val="center"/>
        <w:rPr>
          <w:b/>
          <w:bCs/>
          <w:sz w:val="28"/>
          <w:szCs w:val="28"/>
          <w:lang w:eastAsia="ru-RU"/>
        </w:rPr>
      </w:pPr>
    </w:p>
    <w:p w14:paraId="546F4A6C" w14:textId="77777777" w:rsidR="00997E15" w:rsidRDefault="00997E15">
      <w:pPr>
        <w:spacing w:line="480" w:lineRule="auto"/>
        <w:jc w:val="center"/>
        <w:rPr>
          <w:b/>
          <w:bCs/>
          <w:sz w:val="28"/>
          <w:szCs w:val="28"/>
          <w:lang w:eastAsia="ru-RU"/>
        </w:rPr>
      </w:pPr>
    </w:p>
    <w:p w14:paraId="4C86F916" w14:textId="77777777" w:rsidR="00997E15" w:rsidRDefault="00997E15">
      <w:pPr>
        <w:spacing w:line="480" w:lineRule="auto"/>
        <w:jc w:val="center"/>
        <w:rPr>
          <w:b/>
          <w:bCs/>
          <w:sz w:val="28"/>
          <w:szCs w:val="28"/>
          <w:lang w:eastAsia="ru-RU"/>
        </w:rPr>
      </w:pPr>
    </w:p>
    <w:p w14:paraId="710E9163" w14:textId="77777777" w:rsidR="00997E15" w:rsidRDefault="00997E15">
      <w:pPr>
        <w:spacing w:line="480" w:lineRule="auto"/>
        <w:jc w:val="center"/>
        <w:rPr>
          <w:b/>
          <w:bCs/>
          <w:sz w:val="28"/>
          <w:szCs w:val="28"/>
          <w:lang w:eastAsia="ru-RU"/>
        </w:rPr>
      </w:pPr>
    </w:p>
    <w:tbl>
      <w:tblPr>
        <w:tblW w:w="5000" w:type="pct"/>
        <w:tblInd w:w="576" w:type="dxa"/>
        <w:tblLook w:val="04A0" w:firstRow="1" w:lastRow="0" w:firstColumn="1" w:lastColumn="0" w:noHBand="0" w:noVBand="1"/>
      </w:tblPr>
      <w:tblGrid>
        <w:gridCol w:w="3785"/>
        <w:gridCol w:w="304"/>
        <w:gridCol w:w="5765"/>
      </w:tblGrid>
      <w:tr w:rsidR="00997E15" w14:paraId="25F9E976" w14:textId="77777777">
        <w:tc>
          <w:tcPr>
            <w:tcW w:w="1921" w:type="pct"/>
          </w:tcPr>
          <w:p w14:paraId="56EC7F58" w14:textId="77777777" w:rsidR="00997E15" w:rsidRDefault="00997E15">
            <w:pPr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4" w:type="pct"/>
          </w:tcPr>
          <w:p w14:paraId="49DE40E3" w14:textId="77777777" w:rsidR="00997E15" w:rsidRDefault="00997E15">
            <w:pPr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25" w:type="pct"/>
          </w:tcPr>
          <w:p w14:paraId="6E6C3036" w14:textId="77777777" w:rsidR="00997E15" w:rsidRDefault="0097617F">
            <w:pPr>
              <w:ind w:left="708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Составитель:</w:t>
            </w:r>
          </w:p>
          <w:p w14:paraId="47826919" w14:textId="77777777" w:rsidR="00997E15" w:rsidRDefault="0097617F">
            <w:pPr>
              <w:ind w:left="708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Еремина</w:t>
            </w:r>
            <w:r w:rsidRPr="0097617F">
              <w:rPr>
                <w:bCs/>
                <w:sz w:val="28"/>
                <w:szCs w:val="28"/>
                <w:lang w:eastAsia="ru-RU"/>
              </w:rPr>
              <w:t xml:space="preserve"> Олеся Сергеевна</w:t>
            </w:r>
            <w:r>
              <w:rPr>
                <w:bCs/>
                <w:sz w:val="28"/>
                <w:szCs w:val="28"/>
                <w:lang w:eastAsia="ru-RU"/>
              </w:rPr>
              <w:t xml:space="preserve">, </w:t>
            </w:r>
          </w:p>
          <w:p w14:paraId="7106CA0F" w14:textId="77777777" w:rsidR="00997E15" w:rsidRDefault="0097617F">
            <w:pPr>
              <w:ind w:left="708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педагог-психолог</w:t>
            </w:r>
          </w:p>
          <w:p w14:paraId="2C828375" w14:textId="77777777" w:rsidR="00997E15" w:rsidRDefault="00997E15">
            <w:pPr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7E15" w14:paraId="4E8BCD2F" w14:textId="77777777">
        <w:tc>
          <w:tcPr>
            <w:tcW w:w="1921" w:type="pct"/>
          </w:tcPr>
          <w:p w14:paraId="7F7E120E" w14:textId="77777777" w:rsidR="00997E15" w:rsidRDefault="00997E15">
            <w:pPr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4" w:type="pct"/>
          </w:tcPr>
          <w:p w14:paraId="22879A26" w14:textId="77777777" w:rsidR="00997E15" w:rsidRDefault="00997E15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25" w:type="pct"/>
          </w:tcPr>
          <w:p w14:paraId="47316F68" w14:textId="77777777" w:rsidR="00997E15" w:rsidRDefault="00997E15">
            <w:pPr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14:paraId="644B6D32" w14:textId="77777777" w:rsidR="00997E15" w:rsidRDefault="00997E15">
      <w:pPr>
        <w:rPr>
          <w:b/>
          <w:lang w:eastAsia="ru-RU"/>
        </w:rPr>
      </w:pPr>
    </w:p>
    <w:p w14:paraId="3CA9114C" w14:textId="77777777" w:rsidR="00997E15" w:rsidRDefault="00997E15">
      <w:pPr>
        <w:rPr>
          <w:b/>
          <w:lang w:eastAsia="ru-RU"/>
        </w:rPr>
      </w:pPr>
    </w:p>
    <w:p w14:paraId="3D096D4C" w14:textId="77777777" w:rsidR="00997E15" w:rsidRDefault="00997E15">
      <w:pPr>
        <w:rPr>
          <w:b/>
          <w:lang w:eastAsia="ru-RU"/>
        </w:rPr>
      </w:pPr>
    </w:p>
    <w:p w14:paraId="2DB2CA89" w14:textId="77777777" w:rsidR="00997E15" w:rsidRDefault="00997E15">
      <w:pPr>
        <w:rPr>
          <w:b/>
          <w:lang w:eastAsia="ru-RU"/>
        </w:rPr>
      </w:pPr>
    </w:p>
    <w:p w14:paraId="3F10C003" w14:textId="77777777" w:rsidR="00997E15" w:rsidRDefault="00997E15">
      <w:pPr>
        <w:rPr>
          <w:sz w:val="28"/>
          <w:szCs w:val="28"/>
          <w:lang w:eastAsia="ru-RU"/>
        </w:rPr>
      </w:pPr>
    </w:p>
    <w:p w14:paraId="00A30F8E" w14:textId="77777777" w:rsidR="00997E15" w:rsidRDefault="00997E15">
      <w:pPr>
        <w:jc w:val="center"/>
        <w:rPr>
          <w:sz w:val="28"/>
          <w:szCs w:val="28"/>
          <w:lang w:eastAsia="ru-RU"/>
        </w:rPr>
      </w:pPr>
    </w:p>
    <w:p w14:paraId="0A98739C" w14:textId="77777777" w:rsidR="00997E15" w:rsidRPr="0097617F" w:rsidRDefault="0097617F">
      <w:pPr>
        <w:jc w:val="center"/>
        <w:rPr>
          <w:b/>
          <w:lang w:eastAsia="ru-RU"/>
        </w:rPr>
      </w:pPr>
      <w:r w:rsidRPr="0097617F">
        <w:rPr>
          <w:sz w:val="28"/>
          <w:szCs w:val="28"/>
          <w:lang w:eastAsia="ru-RU"/>
        </w:rPr>
        <w:t>2024</w:t>
      </w:r>
    </w:p>
    <w:p w14:paraId="1597E3EB" w14:textId="77777777" w:rsidR="00997E15" w:rsidRDefault="00997E15">
      <w:pPr>
        <w:jc w:val="center"/>
        <w:rPr>
          <w:b/>
          <w:lang w:eastAsia="ru-RU"/>
        </w:rPr>
      </w:pPr>
    </w:p>
    <w:p w14:paraId="7F0F6ED8" w14:textId="77777777" w:rsidR="00997E15" w:rsidRDefault="00997E15">
      <w:pPr>
        <w:jc w:val="both"/>
        <w:rPr>
          <w:b/>
          <w:lang w:eastAsia="ru-RU"/>
        </w:rPr>
      </w:pPr>
    </w:p>
    <w:p w14:paraId="0E1C4D12" w14:textId="77777777" w:rsidR="00997E15" w:rsidRDefault="00997E15">
      <w:pPr>
        <w:jc w:val="center"/>
        <w:rPr>
          <w:b/>
          <w:lang w:eastAsia="ru-RU"/>
        </w:rPr>
      </w:pPr>
    </w:p>
    <w:p w14:paraId="6EC55951" w14:textId="77777777" w:rsidR="00997E15" w:rsidRDefault="00997E15">
      <w:pPr>
        <w:jc w:val="center"/>
        <w:rPr>
          <w:b/>
          <w:lang w:eastAsia="ru-RU"/>
        </w:rPr>
      </w:pPr>
    </w:p>
    <w:p w14:paraId="240077F5" w14:textId="77777777" w:rsidR="00997E15" w:rsidRDefault="0097617F">
      <w:pPr>
        <w:jc w:val="center"/>
        <w:rPr>
          <w:b/>
          <w:lang w:eastAsia="ru-RU"/>
        </w:rPr>
      </w:pPr>
      <w:r>
        <w:rPr>
          <w:b/>
          <w:lang w:eastAsia="ru-RU"/>
        </w:rPr>
        <w:t>Пояснительная записка</w:t>
      </w:r>
    </w:p>
    <w:p w14:paraId="4106AB79" w14:textId="77777777" w:rsidR="00997E15" w:rsidRDefault="00997E15">
      <w:pPr>
        <w:jc w:val="center"/>
        <w:rPr>
          <w:b/>
          <w:lang w:eastAsia="ru-RU"/>
        </w:rPr>
      </w:pPr>
    </w:p>
    <w:p w14:paraId="37ED2703" w14:textId="77777777" w:rsidR="00997E15" w:rsidRDefault="0097617F">
      <w:pPr>
        <w:ind w:firstLine="360"/>
        <w:jc w:val="both"/>
        <w:rPr>
          <w:lang w:eastAsia="ru-RU"/>
        </w:rPr>
      </w:pPr>
      <w:r>
        <w:rPr>
          <w:lang w:eastAsia="ru-RU"/>
        </w:rPr>
        <w:t>Программа психолого-педагогического сопровождения детей с ограниченными возможностями здоровья (ОВЗ), детей-инвалидов МБОУ</w:t>
      </w:r>
      <w:r w:rsidRPr="0097617F">
        <w:rPr>
          <w:lang w:eastAsia="ru-RU"/>
        </w:rPr>
        <w:t xml:space="preserve"> «</w:t>
      </w:r>
      <w:proofErr w:type="spellStart"/>
      <w:r w:rsidRPr="0097617F">
        <w:rPr>
          <w:lang w:eastAsia="ru-RU"/>
        </w:rPr>
        <w:t>Новологиновская</w:t>
      </w:r>
      <w:proofErr w:type="spellEnd"/>
      <w:r w:rsidRPr="0097617F">
        <w:rPr>
          <w:lang w:eastAsia="ru-RU"/>
        </w:rPr>
        <w:t xml:space="preserve"> СОШ </w:t>
      </w:r>
      <w:proofErr w:type="spellStart"/>
      <w:r w:rsidRPr="0097617F">
        <w:rPr>
          <w:lang w:eastAsia="ru-RU"/>
        </w:rPr>
        <w:t>им.Н.Н.Лукашова</w:t>
      </w:r>
      <w:proofErr w:type="spellEnd"/>
      <w:r w:rsidRPr="0097617F">
        <w:rPr>
          <w:lang w:eastAsia="ru-RU"/>
        </w:rPr>
        <w:t>»</w:t>
      </w:r>
      <w:r>
        <w:rPr>
          <w:lang w:eastAsia="ru-RU"/>
        </w:rPr>
        <w:t xml:space="preserve"> составлена на основании: </w:t>
      </w:r>
    </w:p>
    <w:p w14:paraId="1FFE60B4" w14:textId="77777777" w:rsidR="00997E15" w:rsidRDefault="0097617F">
      <w:pPr>
        <w:numPr>
          <w:ilvl w:val="0"/>
          <w:numId w:val="1"/>
        </w:numPr>
        <w:jc w:val="both"/>
        <w:rPr>
          <w:lang w:eastAsia="ru-RU"/>
        </w:rPr>
      </w:pPr>
      <w:r>
        <w:rPr>
          <w:lang w:eastAsia="ru-RU"/>
        </w:rPr>
        <w:t xml:space="preserve">Конвенции о правах ребёнка. </w:t>
      </w:r>
    </w:p>
    <w:p w14:paraId="7CD09F38" w14:textId="77777777" w:rsidR="00997E15" w:rsidRDefault="0097617F">
      <w:pPr>
        <w:numPr>
          <w:ilvl w:val="0"/>
          <w:numId w:val="1"/>
        </w:numPr>
        <w:jc w:val="both"/>
        <w:rPr>
          <w:lang w:eastAsia="ru-RU"/>
        </w:rPr>
      </w:pPr>
      <w:r>
        <w:rPr>
          <w:lang w:eastAsia="ru-RU"/>
        </w:rPr>
        <w:t>Конвенции о правах инвалидов от 13.12.2006 г.</w:t>
      </w:r>
    </w:p>
    <w:p w14:paraId="6A7932A2" w14:textId="77777777" w:rsidR="00997E15" w:rsidRDefault="0097617F">
      <w:pPr>
        <w:numPr>
          <w:ilvl w:val="0"/>
          <w:numId w:val="1"/>
        </w:numPr>
        <w:jc w:val="both"/>
        <w:rPr>
          <w:lang w:eastAsia="ru-RU"/>
        </w:rPr>
      </w:pPr>
      <w:r>
        <w:rPr>
          <w:lang w:eastAsia="ru-RU"/>
        </w:rPr>
        <w:t>Федерального Закона «Об образовании в Российской Федерации» (№ 273-ФЗ от 29.12.2012).</w:t>
      </w:r>
    </w:p>
    <w:p w14:paraId="46986477" w14:textId="77777777" w:rsidR="00997E15" w:rsidRDefault="0097617F">
      <w:pPr>
        <w:numPr>
          <w:ilvl w:val="0"/>
          <w:numId w:val="1"/>
        </w:numPr>
        <w:jc w:val="both"/>
        <w:rPr>
          <w:lang w:eastAsia="ru-RU"/>
        </w:rPr>
      </w:pPr>
      <w:r>
        <w:rPr>
          <w:lang w:eastAsia="ru-RU"/>
        </w:rPr>
        <w:t xml:space="preserve">Приказа Минобрнауки </w:t>
      </w:r>
      <w:r>
        <w:rPr>
          <w:lang w:eastAsia="ru-RU"/>
        </w:rPr>
        <w:t>России от 19.12.2014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</w:t>
      </w:r>
    </w:p>
    <w:p w14:paraId="5F530D7C" w14:textId="77777777" w:rsidR="00997E15" w:rsidRDefault="0097617F">
      <w:pPr>
        <w:ind w:firstLine="360"/>
        <w:jc w:val="both"/>
        <w:rPr>
          <w:lang w:eastAsia="ru-RU"/>
        </w:rPr>
      </w:pPr>
      <w:r>
        <w:rPr>
          <w:lang w:eastAsia="ru-RU"/>
        </w:rPr>
        <w:t>Получение образования детьми-инвалидами и детьми с ограниченными возможнос</w:t>
      </w:r>
      <w:r>
        <w:rPr>
          <w:lang w:eastAsia="ru-RU"/>
        </w:rPr>
        <w:t xml:space="preserve">тями здоровья (ОВЗ)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 </w:t>
      </w:r>
    </w:p>
    <w:p w14:paraId="1039293D" w14:textId="77777777" w:rsidR="00997E15" w:rsidRDefault="0097617F">
      <w:pPr>
        <w:ind w:firstLine="360"/>
        <w:jc w:val="both"/>
        <w:rPr>
          <w:lang w:eastAsia="ru-RU"/>
        </w:rPr>
      </w:pPr>
      <w:r>
        <w:rPr>
          <w:lang w:eastAsia="ru-RU"/>
        </w:rPr>
        <w:t>В МБОУ</w:t>
      </w:r>
      <w:r w:rsidRPr="0097617F">
        <w:rPr>
          <w:lang w:eastAsia="ru-RU"/>
        </w:rPr>
        <w:t xml:space="preserve"> «</w:t>
      </w:r>
      <w:proofErr w:type="spellStart"/>
      <w:r w:rsidRPr="0097617F">
        <w:rPr>
          <w:lang w:eastAsia="ru-RU"/>
        </w:rPr>
        <w:t>Новологи</w:t>
      </w:r>
      <w:r w:rsidRPr="0097617F">
        <w:rPr>
          <w:lang w:eastAsia="ru-RU"/>
        </w:rPr>
        <w:t>новская</w:t>
      </w:r>
      <w:proofErr w:type="spellEnd"/>
      <w:r w:rsidRPr="0097617F">
        <w:rPr>
          <w:lang w:eastAsia="ru-RU"/>
        </w:rPr>
        <w:t xml:space="preserve"> СОШ </w:t>
      </w:r>
      <w:proofErr w:type="spellStart"/>
      <w:r w:rsidRPr="0097617F">
        <w:rPr>
          <w:lang w:eastAsia="ru-RU"/>
        </w:rPr>
        <w:t>им.Н.Н.Лукашова</w:t>
      </w:r>
      <w:proofErr w:type="spellEnd"/>
      <w:r w:rsidRPr="0097617F">
        <w:rPr>
          <w:lang w:eastAsia="ru-RU"/>
        </w:rPr>
        <w:t>»</w:t>
      </w:r>
      <w:r>
        <w:rPr>
          <w:lang w:eastAsia="ru-RU"/>
        </w:rPr>
        <w:t xml:space="preserve"> создана служба комплексного психолого-педагогического сопровождения, которая сопровождает детей-инвалидов, обучающихся с ОВЗ на протяжении всего периода обучения. В службу сопровождения входят специалисты: педагоги-психологи, у</w:t>
      </w:r>
      <w:r>
        <w:rPr>
          <w:lang w:eastAsia="ru-RU"/>
        </w:rPr>
        <w:t>читель-логопед, социальный педагог, педагоги.  Комплексное изучение особенностей интеллектуального и личностного развития ребенка, выбор направлений сопровождающей деятельности ребенка, методов работы, отбор содержания обучения с учётом индивидуально-психо</w:t>
      </w:r>
      <w:r>
        <w:rPr>
          <w:lang w:eastAsia="ru-RU"/>
        </w:rPr>
        <w:t>логических особенностей обучающихся с ОВЗ и детей-инвалидов осуществляется на муниципальной психолого-медико-педагогической комиссии.</w:t>
      </w:r>
    </w:p>
    <w:p w14:paraId="7BEFBECE" w14:textId="77777777" w:rsidR="00997E15" w:rsidRDefault="0097617F">
      <w:pPr>
        <w:ind w:firstLine="360"/>
        <w:jc w:val="both"/>
        <w:rPr>
          <w:lang w:eastAsia="ru-RU"/>
        </w:rPr>
      </w:pPr>
      <w:r>
        <w:rPr>
          <w:lang w:eastAsia="ru-RU"/>
        </w:rPr>
        <w:t>Психолого-педагогическое сопровождение детей-инвалидов и обучающихся с ограниченными возможностями здоровья (ОВЗ) можно ра</w:t>
      </w:r>
      <w:r>
        <w:rPr>
          <w:lang w:eastAsia="ru-RU"/>
        </w:rPr>
        <w:t xml:space="preserve">ссматривать как комплексную технологию психолого-педагогической поддержки и помощи ребёнку и родителям (законным </w:t>
      </w:r>
      <w:proofErr w:type="gramStart"/>
      <w:r>
        <w:rPr>
          <w:lang w:eastAsia="ru-RU"/>
        </w:rPr>
        <w:t>представителям)  в</w:t>
      </w:r>
      <w:proofErr w:type="gramEnd"/>
      <w:r>
        <w:rPr>
          <w:lang w:eastAsia="ru-RU"/>
        </w:rPr>
        <w:t xml:space="preserve"> решении задач развития, обучения, воспитания, социализации со стороны специалистов разного профиля, действующих скоординиров</w:t>
      </w:r>
      <w:r>
        <w:rPr>
          <w:lang w:eastAsia="ru-RU"/>
        </w:rPr>
        <w:t xml:space="preserve">ано. </w:t>
      </w:r>
    </w:p>
    <w:p w14:paraId="3777E723" w14:textId="77777777" w:rsidR="00997E15" w:rsidRDefault="0097617F">
      <w:pPr>
        <w:ind w:firstLine="360"/>
        <w:jc w:val="both"/>
        <w:rPr>
          <w:bCs/>
          <w:iCs/>
          <w:lang w:eastAsia="ru-RU"/>
        </w:rPr>
      </w:pPr>
      <w:r>
        <w:rPr>
          <w:b/>
          <w:bCs/>
          <w:i/>
          <w:iCs/>
          <w:lang w:eastAsia="ru-RU"/>
        </w:rPr>
        <w:t>Цель психолого-педагогического сопровождения</w:t>
      </w:r>
      <w:r>
        <w:rPr>
          <w:bCs/>
          <w:iCs/>
          <w:lang w:eastAsia="ru-RU"/>
        </w:rPr>
        <w:t xml:space="preserve"> детей-инвалидов, детей с ограниченными возможностями здоровья: создание оптимальных условий  в обучении в соответствии с их возрастными и индивидуально-типологическими особенностями, состоянием соматическо</w:t>
      </w:r>
      <w:r>
        <w:rPr>
          <w:bCs/>
          <w:iCs/>
          <w:lang w:eastAsia="ru-RU"/>
        </w:rPr>
        <w:t>го и нервно-психического здоровья, способствующих их интеллектуальному, личностному и эмоционально-волевому развитию; содействие социально-культурной адаптации в современном социуме.</w:t>
      </w:r>
    </w:p>
    <w:p w14:paraId="0DEAFEC3" w14:textId="77777777" w:rsidR="00997E15" w:rsidRDefault="0097617F">
      <w:pPr>
        <w:jc w:val="both"/>
        <w:rPr>
          <w:lang w:eastAsia="ru-RU"/>
        </w:rPr>
      </w:pPr>
      <w:r>
        <w:rPr>
          <w:b/>
          <w:bCs/>
          <w:i/>
          <w:iCs/>
          <w:lang w:eastAsia="ru-RU"/>
        </w:rPr>
        <w:tab/>
        <w:t xml:space="preserve">Задачи психолого-педагогического сопровождения: </w:t>
      </w:r>
    </w:p>
    <w:p w14:paraId="0B3C388A" w14:textId="77777777" w:rsidR="00997E15" w:rsidRDefault="0097617F">
      <w:pPr>
        <w:pStyle w:val="aa"/>
        <w:numPr>
          <w:ilvl w:val="0"/>
          <w:numId w:val="2"/>
        </w:numPr>
        <w:jc w:val="both"/>
        <w:rPr>
          <w:lang w:eastAsia="ru-RU"/>
        </w:rPr>
      </w:pPr>
      <w:r>
        <w:rPr>
          <w:lang w:eastAsia="ru-RU"/>
        </w:rPr>
        <w:t xml:space="preserve">выявлять особые образовательные потребности детей-инвалидов и детей с ограниченными возможностями здоровья, обусловленные особенностями их физического и (или) психического развития; </w:t>
      </w:r>
    </w:p>
    <w:p w14:paraId="2051B45E" w14:textId="77777777" w:rsidR="00997E15" w:rsidRDefault="0097617F">
      <w:pPr>
        <w:pStyle w:val="aa"/>
        <w:numPr>
          <w:ilvl w:val="0"/>
          <w:numId w:val="2"/>
        </w:numPr>
        <w:jc w:val="both"/>
        <w:rPr>
          <w:lang w:eastAsia="ru-RU"/>
        </w:rPr>
      </w:pPr>
      <w:r>
        <w:rPr>
          <w:lang w:eastAsia="ru-RU"/>
        </w:rPr>
        <w:t>осуществлять индивидуально-ориентированную, психолого-педагогическую, кор</w:t>
      </w:r>
      <w:r>
        <w:rPr>
          <w:lang w:eastAsia="ru-RU"/>
        </w:rPr>
        <w:t xml:space="preserve">рекционно-развивающую помощь детям-инвалидам и детям с ограниченными возможностями здоровья с учетом особенностей психофизического развития и индивидуальных возможностей; </w:t>
      </w:r>
    </w:p>
    <w:p w14:paraId="79813065" w14:textId="77777777" w:rsidR="00997E15" w:rsidRDefault="0097617F">
      <w:pPr>
        <w:pStyle w:val="aa"/>
        <w:numPr>
          <w:ilvl w:val="0"/>
          <w:numId w:val="2"/>
        </w:numPr>
        <w:jc w:val="both"/>
        <w:rPr>
          <w:lang w:eastAsia="ru-RU"/>
        </w:rPr>
      </w:pPr>
      <w:r>
        <w:rPr>
          <w:lang w:eastAsia="ru-RU"/>
        </w:rPr>
        <w:t>обеспечить возможность освоения детьми-инвалидами и детьми с ограниченными возможнос</w:t>
      </w:r>
      <w:r>
        <w:rPr>
          <w:lang w:eastAsia="ru-RU"/>
        </w:rPr>
        <w:t>тями здоровья общеобразовательных программ на доступном им уровне, их интеграцию в образовательном учреждении и социализацию в обществе.</w:t>
      </w:r>
    </w:p>
    <w:p w14:paraId="6C2A8002" w14:textId="77777777" w:rsidR="00997E15" w:rsidRDefault="0097617F">
      <w:pPr>
        <w:ind w:firstLine="360"/>
        <w:jc w:val="both"/>
        <w:rPr>
          <w:lang w:eastAsia="ru-RU"/>
        </w:rPr>
      </w:pPr>
      <w:r>
        <w:rPr>
          <w:bCs/>
          <w:lang w:eastAsia="ru-RU"/>
        </w:rPr>
        <w:t>Основные направления</w:t>
      </w:r>
      <w:r>
        <w:rPr>
          <w:lang w:eastAsia="ru-RU"/>
        </w:rPr>
        <w:t xml:space="preserve"> психолого-</w:t>
      </w:r>
      <w:proofErr w:type="gramStart"/>
      <w:r>
        <w:rPr>
          <w:lang w:eastAsia="ru-RU"/>
        </w:rPr>
        <w:t>педагогического  сопровождения</w:t>
      </w:r>
      <w:proofErr w:type="gramEnd"/>
      <w:r>
        <w:rPr>
          <w:lang w:eastAsia="ru-RU"/>
        </w:rPr>
        <w:t xml:space="preserve"> детей-инвалидов, обучающихся с ОВЗ:</w:t>
      </w:r>
    </w:p>
    <w:p w14:paraId="357DCD87" w14:textId="77777777" w:rsidR="00997E15" w:rsidRDefault="0097617F">
      <w:pPr>
        <w:widowControl w:val="0"/>
        <w:numPr>
          <w:ilvl w:val="0"/>
          <w:numId w:val="3"/>
        </w:numPr>
        <w:suppressAutoHyphens/>
        <w:jc w:val="both"/>
        <w:rPr>
          <w:lang w:eastAsia="ru-RU"/>
        </w:rPr>
      </w:pPr>
      <w:r>
        <w:rPr>
          <w:b/>
          <w:bCs/>
          <w:i/>
          <w:iCs/>
          <w:lang w:eastAsia="ru-RU"/>
        </w:rPr>
        <w:t>Диагностическое напра</w:t>
      </w:r>
      <w:r>
        <w:rPr>
          <w:b/>
          <w:bCs/>
          <w:i/>
          <w:iCs/>
          <w:lang w:eastAsia="ru-RU"/>
        </w:rPr>
        <w:t>вление</w:t>
      </w:r>
      <w:r>
        <w:rPr>
          <w:lang w:eastAsia="ru-RU"/>
        </w:rPr>
        <w:t xml:space="preserve"> – заключается в проведении первичного обследования обучающихся, организованного в рамках комплексного изучения развития детей-инвалидов, обучающихся с ОВЗ специалистами школьного </w:t>
      </w:r>
      <w:proofErr w:type="spellStart"/>
      <w:r>
        <w:rPr>
          <w:lang w:eastAsia="ru-RU"/>
        </w:rPr>
        <w:t>ПМПк</w:t>
      </w:r>
      <w:proofErr w:type="spellEnd"/>
      <w:r>
        <w:rPr>
          <w:lang w:eastAsia="ru-RU"/>
        </w:rPr>
        <w:t xml:space="preserve">, и </w:t>
      </w:r>
      <w:r>
        <w:rPr>
          <w:lang w:eastAsia="ru-RU"/>
        </w:rPr>
        <w:lastRenderedPageBreak/>
        <w:t>дальнейшего динамического наблюдения за развитием обучающихся.</w:t>
      </w:r>
    </w:p>
    <w:p w14:paraId="3642972D" w14:textId="77777777" w:rsidR="00997E15" w:rsidRDefault="0097617F">
      <w:pPr>
        <w:widowControl w:val="0"/>
        <w:numPr>
          <w:ilvl w:val="0"/>
          <w:numId w:val="3"/>
        </w:numPr>
        <w:suppressAutoHyphens/>
        <w:spacing w:before="100" w:beforeAutospacing="1" w:after="100" w:afterAutospacing="1"/>
        <w:jc w:val="both"/>
        <w:rPr>
          <w:lang w:eastAsia="ru-RU"/>
        </w:rPr>
      </w:pPr>
      <w:r>
        <w:rPr>
          <w:b/>
          <w:bCs/>
          <w:i/>
          <w:iCs/>
          <w:lang w:eastAsia="ru-RU"/>
        </w:rPr>
        <w:t>Коррекционно-развивающее направление</w:t>
      </w:r>
      <w:r>
        <w:rPr>
          <w:lang w:eastAsia="ru-RU"/>
        </w:rPr>
        <w:t xml:space="preserve"> – предполагает разработку и реализацию индивидуальных и групповых коррекционно-развивающих программ, планирование содержания занятий, комплектование групп обучающихся, проведение индивидуальной работы с обучающимися.</w:t>
      </w:r>
    </w:p>
    <w:p w14:paraId="33AE58BD" w14:textId="77777777" w:rsidR="00997E15" w:rsidRDefault="0097617F">
      <w:pPr>
        <w:widowControl w:val="0"/>
        <w:numPr>
          <w:ilvl w:val="0"/>
          <w:numId w:val="3"/>
        </w:numPr>
        <w:suppressAutoHyphens/>
        <w:spacing w:before="100" w:beforeAutospacing="1" w:after="100" w:afterAutospacing="1"/>
        <w:jc w:val="both"/>
        <w:rPr>
          <w:lang w:eastAsia="ru-RU"/>
        </w:rPr>
      </w:pPr>
      <w:r>
        <w:rPr>
          <w:b/>
          <w:bCs/>
          <w:i/>
          <w:iCs/>
          <w:lang w:eastAsia="ru-RU"/>
        </w:rPr>
        <w:t>А</w:t>
      </w:r>
      <w:r>
        <w:rPr>
          <w:b/>
          <w:bCs/>
          <w:i/>
          <w:iCs/>
          <w:lang w:eastAsia="ru-RU"/>
        </w:rPr>
        <w:t>налитическое направление</w:t>
      </w:r>
      <w:r>
        <w:rPr>
          <w:lang w:eastAsia="ru-RU"/>
        </w:rPr>
        <w:t xml:space="preserve"> – определяет взаимодействие специалистов в работе, а также позволяет корригировать программы коррекционно-развивающих занятий в соответствии с достижениями обучающихся.</w:t>
      </w:r>
    </w:p>
    <w:p w14:paraId="428F17C3" w14:textId="77777777" w:rsidR="00997E15" w:rsidRDefault="0097617F">
      <w:pPr>
        <w:widowControl w:val="0"/>
        <w:numPr>
          <w:ilvl w:val="0"/>
          <w:numId w:val="3"/>
        </w:numPr>
        <w:suppressAutoHyphens/>
        <w:spacing w:before="100" w:beforeAutospacing="1"/>
        <w:jc w:val="both"/>
        <w:rPr>
          <w:lang w:eastAsia="ru-RU"/>
        </w:rPr>
      </w:pPr>
      <w:r>
        <w:rPr>
          <w:b/>
          <w:bCs/>
          <w:i/>
          <w:iCs/>
          <w:lang w:eastAsia="ru-RU"/>
        </w:rPr>
        <w:t>Консультативно-просветительское и профилактическое направление</w:t>
      </w:r>
      <w:r>
        <w:rPr>
          <w:lang w:eastAsia="ru-RU"/>
        </w:rPr>
        <w:t xml:space="preserve"> – обеспечивает оказание помощи педагогам и родителям (законным представителям) в вопросах воспитания и обучения ребёнка, предполагает разработку рекомендаций в соответствии с возрастными и индивидуально-психологическими особенностями детей, состоянием их </w:t>
      </w:r>
      <w:r>
        <w:rPr>
          <w:lang w:eastAsia="ru-RU"/>
        </w:rPr>
        <w:t xml:space="preserve">соматического и психического здоровья, способствует повышению профессиональной компетенции педагогов, включению родителей (законных представителей) в решение коррекционно-воспитательных задач. </w:t>
      </w:r>
    </w:p>
    <w:p w14:paraId="068F6A29" w14:textId="77777777" w:rsidR="00997E15" w:rsidRDefault="0097617F">
      <w:pPr>
        <w:ind w:left="360" w:firstLine="348"/>
        <w:jc w:val="both"/>
        <w:rPr>
          <w:bCs/>
          <w:iCs/>
          <w:lang w:eastAsia="ru-RU"/>
        </w:rPr>
      </w:pPr>
      <w:r>
        <w:rPr>
          <w:bCs/>
          <w:iCs/>
          <w:lang w:eastAsia="ru-RU"/>
        </w:rPr>
        <w:t>В основе психолого-педагогического сопровождения детей-инвалид</w:t>
      </w:r>
      <w:r>
        <w:rPr>
          <w:bCs/>
          <w:iCs/>
          <w:lang w:eastAsia="ru-RU"/>
        </w:rPr>
        <w:t xml:space="preserve">ов и обучающихся с ОВЗ лежит единство четырех функций: диагностики проблем, информации о проблеме и путях ее решения, консультация на этапе принятия решения и разработка плана решения проблемы, помощь на этапе решения проблемы. </w:t>
      </w:r>
    </w:p>
    <w:p w14:paraId="46E863F6" w14:textId="77777777" w:rsidR="00997E15" w:rsidRDefault="0097617F">
      <w:pPr>
        <w:ind w:left="360" w:firstLine="348"/>
        <w:jc w:val="both"/>
        <w:rPr>
          <w:bCs/>
          <w:iCs/>
          <w:lang w:eastAsia="ru-RU"/>
        </w:rPr>
      </w:pPr>
      <w:r>
        <w:rPr>
          <w:bCs/>
          <w:iCs/>
          <w:lang w:eastAsia="ru-RU"/>
        </w:rPr>
        <w:t xml:space="preserve">Работа с детьми-инвалидами </w:t>
      </w:r>
      <w:r>
        <w:rPr>
          <w:bCs/>
          <w:iCs/>
          <w:lang w:eastAsia="ru-RU"/>
        </w:rPr>
        <w:t xml:space="preserve">и детьми с ограниченными возможностями здоровья и их родителями (законными представителями) </w:t>
      </w:r>
      <w:proofErr w:type="gramStart"/>
      <w:r>
        <w:rPr>
          <w:bCs/>
          <w:iCs/>
          <w:lang w:eastAsia="ru-RU"/>
        </w:rPr>
        <w:t>построена</w:t>
      </w:r>
      <w:r>
        <w:rPr>
          <w:b/>
          <w:bCs/>
          <w:iCs/>
          <w:lang w:eastAsia="ru-RU"/>
        </w:rPr>
        <w:t xml:space="preserve">  на</w:t>
      </w:r>
      <w:proofErr w:type="gramEnd"/>
      <w:r>
        <w:rPr>
          <w:b/>
          <w:bCs/>
          <w:iCs/>
          <w:lang w:eastAsia="ru-RU"/>
        </w:rPr>
        <w:t xml:space="preserve"> принципах: </w:t>
      </w:r>
    </w:p>
    <w:p w14:paraId="5C4FAFA1" w14:textId="77777777" w:rsidR="00997E15" w:rsidRDefault="0097617F">
      <w:pPr>
        <w:pStyle w:val="aa"/>
        <w:numPr>
          <w:ilvl w:val="0"/>
          <w:numId w:val="4"/>
        </w:numPr>
        <w:jc w:val="both"/>
        <w:rPr>
          <w:bCs/>
          <w:iCs/>
          <w:lang w:eastAsia="ru-RU"/>
        </w:rPr>
      </w:pPr>
      <w:r>
        <w:rPr>
          <w:bCs/>
          <w:i/>
          <w:iCs/>
          <w:lang w:eastAsia="ru-RU"/>
        </w:rPr>
        <w:t>Личностно-ориентированный подход к детям, к родителям</w:t>
      </w:r>
      <w:r>
        <w:rPr>
          <w:bCs/>
          <w:iCs/>
          <w:lang w:eastAsia="ru-RU"/>
        </w:rPr>
        <w:t xml:space="preserve">, где в центре стоит учёт личностных особенностей ребёнка, семьи. </w:t>
      </w:r>
    </w:p>
    <w:p w14:paraId="78119677" w14:textId="77777777" w:rsidR="00997E15" w:rsidRDefault="0097617F">
      <w:pPr>
        <w:pStyle w:val="aa"/>
        <w:numPr>
          <w:ilvl w:val="0"/>
          <w:numId w:val="4"/>
        </w:numPr>
        <w:jc w:val="both"/>
        <w:rPr>
          <w:bCs/>
          <w:iCs/>
          <w:lang w:eastAsia="ru-RU"/>
        </w:rPr>
      </w:pPr>
      <w:r>
        <w:rPr>
          <w:bCs/>
          <w:i/>
          <w:iCs/>
          <w:lang w:eastAsia="ru-RU"/>
        </w:rPr>
        <w:t>Гуманно-личностный</w:t>
      </w:r>
      <w:r>
        <w:rPr>
          <w:bCs/>
          <w:i/>
          <w:iCs/>
          <w:lang w:eastAsia="ru-RU"/>
        </w:rPr>
        <w:t xml:space="preserve"> </w:t>
      </w:r>
      <w:r>
        <w:rPr>
          <w:bCs/>
          <w:iCs/>
          <w:lang w:eastAsia="ru-RU"/>
        </w:rPr>
        <w:t xml:space="preserve">– всестороннее уважение и любовь к ребёнку, к каждому члену семьи, вера в них, формирование позитивной «Я-концепции» каждого ребёнка, его представления о себе. </w:t>
      </w:r>
    </w:p>
    <w:p w14:paraId="55C65169" w14:textId="77777777" w:rsidR="00997E15" w:rsidRDefault="0097617F">
      <w:pPr>
        <w:pStyle w:val="aa"/>
        <w:numPr>
          <w:ilvl w:val="0"/>
          <w:numId w:val="4"/>
        </w:numPr>
        <w:jc w:val="both"/>
        <w:rPr>
          <w:bCs/>
          <w:iCs/>
          <w:lang w:eastAsia="ru-RU"/>
        </w:rPr>
      </w:pPr>
      <w:r>
        <w:rPr>
          <w:bCs/>
          <w:i/>
          <w:iCs/>
          <w:lang w:eastAsia="ru-RU"/>
        </w:rPr>
        <w:t>Принцип комплексности</w:t>
      </w:r>
      <w:r>
        <w:rPr>
          <w:b/>
          <w:bCs/>
          <w:iCs/>
          <w:lang w:eastAsia="ru-RU"/>
        </w:rPr>
        <w:t xml:space="preserve">– </w:t>
      </w:r>
      <w:r>
        <w:rPr>
          <w:bCs/>
          <w:iCs/>
          <w:lang w:eastAsia="ru-RU"/>
        </w:rPr>
        <w:t>сопровождение</w:t>
      </w:r>
      <w:r>
        <w:rPr>
          <w:b/>
          <w:bCs/>
          <w:iCs/>
          <w:lang w:eastAsia="ru-RU"/>
        </w:rPr>
        <w:t xml:space="preserve"> </w:t>
      </w:r>
      <w:r>
        <w:rPr>
          <w:bCs/>
          <w:iCs/>
          <w:lang w:eastAsia="ru-RU"/>
        </w:rPr>
        <w:t xml:space="preserve">можно рассматривать только в комплексе, в тесном контакте администрации, педагога- психолога, социального педагога, логопеда, педагогами образовательной организации и родителями (законными представителями). </w:t>
      </w:r>
    </w:p>
    <w:p w14:paraId="342DFE7D" w14:textId="77777777" w:rsidR="00997E15" w:rsidRDefault="0097617F">
      <w:pPr>
        <w:pStyle w:val="aa"/>
        <w:numPr>
          <w:ilvl w:val="0"/>
          <w:numId w:val="4"/>
        </w:numPr>
        <w:jc w:val="both"/>
        <w:rPr>
          <w:bCs/>
          <w:iCs/>
          <w:lang w:eastAsia="ru-RU"/>
        </w:rPr>
      </w:pPr>
      <w:r>
        <w:rPr>
          <w:bCs/>
          <w:i/>
          <w:iCs/>
          <w:lang w:eastAsia="ru-RU"/>
        </w:rPr>
        <w:t xml:space="preserve">Принцип деятельностного подхода </w:t>
      </w:r>
      <w:r>
        <w:rPr>
          <w:b/>
          <w:bCs/>
          <w:iCs/>
          <w:lang w:eastAsia="ru-RU"/>
        </w:rPr>
        <w:t xml:space="preserve">- </w:t>
      </w:r>
      <w:r>
        <w:rPr>
          <w:bCs/>
          <w:iCs/>
          <w:lang w:eastAsia="ru-RU"/>
        </w:rPr>
        <w:t>психологическа</w:t>
      </w:r>
      <w:r>
        <w:rPr>
          <w:bCs/>
          <w:iCs/>
          <w:lang w:eastAsia="ru-RU"/>
        </w:rPr>
        <w:t xml:space="preserve">я, логопедическая, социальная и педагогическая помощь осуществляется с учётом ведущего вида деятельности, определяемого возрастом ребёнка, а также так же на тот вид деятельности, который является личностно-значимым для ребенка. </w:t>
      </w:r>
    </w:p>
    <w:p w14:paraId="6388D6FA" w14:textId="77777777" w:rsidR="00997E15" w:rsidRDefault="0097617F">
      <w:pPr>
        <w:pStyle w:val="aa"/>
        <w:numPr>
          <w:ilvl w:val="0"/>
          <w:numId w:val="4"/>
        </w:numPr>
        <w:jc w:val="both"/>
        <w:rPr>
          <w:lang w:eastAsia="en-US"/>
        </w:rPr>
      </w:pPr>
      <w:r>
        <w:rPr>
          <w:bCs/>
          <w:i/>
          <w:iCs/>
          <w:lang w:eastAsia="ru-RU"/>
        </w:rPr>
        <w:t xml:space="preserve">Принцип </w:t>
      </w:r>
      <w:proofErr w:type="gramStart"/>
      <w:r>
        <w:rPr>
          <w:bCs/>
          <w:i/>
          <w:iCs/>
          <w:lang w:eastAsia="ru-RU"/>
        </w:rPr>
        <w:t xml:space="preserve">системности  </w:t>
      </w:r>
      <w:r>
        <w:rPr>
          <w:lang w:eastAsia="en-US"/>
        </w:rPr>
        <w:t>реализ</w:t>
      </w:r>
      <w:r>
        <w:rPr>
          <w:lang w:eastAsia="en-US"/>
        </w:rPr>
        <w:t>уется</w:t>
      </w:r>
      <w:proofErr w:type="gramEnd"/>
      <w:r>
        <w:rPr>
          <w:lang w:eastAsia="en-US"/>
        </w:rPr>
        <w:t xml:space="preserve"> в процессе оказания психолого-педагогической помощи, оказываемой  в реальной ситуации обучения ребёнка, выявляет имеющиеся сложности, потенциальные возможности обучающегося, его сильные стороны.</w:t>
      </w:r>
    </w:p>
    <w:p w14:paraId="13AC1F4C" w14:textId="77777777" w:rsidR="00997E15" w:rsidRDefault="0097617F">
      <w:pPr>
        <w:pStyle w:val="aa"/>
        <w:numPr>
          <w:ilvl w:val="0"/>
          <w:numId w:val="4"/>
        </w:numPr>
        <w:jc w:val="both"/>
        <w:rPr>
          <w:lang w:eastAsia="en-US"/>
        </w:rPr>
      </w:pPr>
      <w:r>
        <w:rPr>
          <w:i/>
          <w:lang w:eastAsia="en-US"/>
        </w:rPr>
        <w:t xml:space="preserve">Принцип </w:t>
      </w:r>
      <w:proofErr w:type="spellStart"/>
      <w:r>
        <w:rPr>
          <w:i/>
          <w:lang w:eastAsia="en-US"/>
        </w:rPr>
        <w:t>интегративности</w:t>
      </w:r>
      <w:proofErr w:type="spellEnd"/>
      <w:r>
        <w:rPr>
          <w:lang w:eastAsia="en-US"/>
        </w:rPr>
        <w:t xml:space="preserve"> предусматривает интеграцию разл</w:t>
      </w:r>
      <w:r>
        <w:rPr>
          <w:lang w:eastAsia="en-US"/>
        </w:rPr>
        <w:t>ичных методов, подходов, дидактических и психотерапевтических приемов; приоритет особых потребностей ребёнка.</w:t>
      </w:r>
    </w:p>
    <w:p w14:paraId="4D395E5B" w14:textId="77777777" w:rsidR="00997E15" w:rsidRDefault="0097617F">
      <w:pPr>
        <w:pStyle w:val="aa"/>
        <w:numPr>
          <w:ilvl w:val="0"/>
          <w:numId w:val="4"/>
        </w:numPr>
        <w:jc w:val="both"/>
        <w:rPr>
          <w:lang w:eastAsia="en-US"/>
        </w:rPr>
      </w:pPr>
      <w:r>
        <w:rPr>
          <w:lang w:eastAsia="en-US"/>
        </w:rPr>
        <w:t xml:space="preserve"> </w:t>
      </w:r>
      <w:r>
        <w:rPr>
          <w:i/>
          <w:lang w:eastAsia="en-US"/>
        </w:rPr>
        <w:t>Принцип непрерывности</w:t>
      </w:r>
      <w:r>
        <w:rPr>
          <w:lang w:eastAsia="en-US"/>
        </w:rPr>
        <w:t xml:space="preserve"> – отражает необходимость ранней </w:t>
      </w:r>
      <w:proofErr w:type="gramStart"/>
      <w:r>
        <w:rPr>
          <w:lang w:eastAsia="en-US"/>
        </w:rPr>
        <w:t>диагностики  возможностей</w:t>
      </w:r>
      <w:proofErr w:type="gramEnd"/>
      <w:r>
        <w:rPr>
          <w:lang w:eastAsia="en-US"/>
        </w:rPr>
        <w:t xml:space="preserve"> и способностей ребёнка, осуществления психолого-педагогического с</w:t>
      </w:r>
      <w:r>
        <w:rPr>
          <w:lang w:eastAsia="en-US"/>
        </w:rPr>
        <w:t>опровождения на протяжении всего периода обучения.</w:t>
      </w:r>
    </w:p>
    <w:p w14:paraId="2CE5A84B" w14:textId="77777777" w:rsidR="00997E15" w:rsidRDefault="00997E15">
      <w:pPr>
        <w:pStyle w:val="aa"/>
        <w:jc w:val="both"/>
        <w:rPr>
          <w:lang w:eastAsia="en-US"/>
        </w:rPr>
      </w:pPr>
    </w:p>
    <w:p w14:paraId="017619EB" w14:textId="77777777" w:rsidR="00997E15" w:rsidRDefault="0097617F">
      <w:pPr>
        <w:ind w:firstLine="360"/>
        <w:jc w:val="both"/>
        <w:rPr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В 20</w:t>
      </w:r>
      <w:r w:rsidRPr="0097617F">
        <w:rPr>
          <w:b/>
          <w:bCs/>
          <w:color w:val="000000"/>
          <w:lang w:eastAsia="ru-RU"/>
        </w:rPr>
        <w:t>24</w:t>
      </w:r>
      <w:r>
        <w:rPr>
          <w:b/>
          <w:bCs/>
          <w:color w:val="000000"/>
          <w:lang w:eastAsia="ru-RU"/>
        </w:rPr>
        <w:t>-202</w:t>
      </w:r>
      <w:r w:rsidRPr="0097617F">
        <w:rPr>
          <w:b/>
          <w:bCs/>
          <w:color w:val="000000"/>
          <w:lang w:eastAsia="ru-RU"/>
        </w:rPr>
        <w:t>5</w:t>
      </w:r>
      <w:r>
        <w:rPr>
          <w:b/>
          <w:bCs/>
          <w:color w:val="000000"/>
          <w:lang w:eastAsia="ru-RU"/>
        </w:rPr>
        <w:t xml:space="preserve"> учебном году</w:t>
      </w:r>
      <w:r>
        <w:rPr>
          <w:bCs/>
          <w:color w:val="000000"/>
          <w:lang w:eastAsia="ru-RU"/>
        </w:rPr>
        <w:t xml:space="preserve"> в МБОУ</w:t>
      </w:r>
      <w:r w:rsidRPr="0097617F">
        <w:rPr>
          <w:bCs/>
          <w:color w:val="000000"/>
          <w:lang w:eastAsia="ru-RU"/>
        </w:rPr>
        <w:t xml:space="preserve"> «</w:t>
      </w:r>
      <w:proofErr w:type="spellStart"/>
      <w:r w:rsidRPr="0097617F">
        <w:rPr>
          <w:bCs/>
          <w:color w:val="000000"/>
          <w:lang w:eastAsia="ru-RU"/>
        </w:rPr>
        <w:t>Новологиновская</w:t>
      </w:r>
      <w:proofErr w:type="spellEnd"/>
      <w:r w:rsidRPr="0097617F">
        <w:rPr>
          <w:bCs/>
          <w:color w:val="000000"/>
          <w:lang w:eastAsia="ru-RU"/>
        </w:rPr>
        <w:t xml:space="preserve"> СОШ </w:t>
      </w:r>
      <w:proofErr w:type="spellStart"/>
      <w:proofErr w:type="gramStart"/>
      <w:r w:rsidRPr="0097617F">
        <w:rPr>
          <w:bCs/>
          <w:color w:val="000000"/>
          <w:lang w:eastAsia="ru-RU"/>
        </w:rPr>
        <w:t>им.Н.Н.Лукашова</w:t>
      </w:r>
      <w:proofErr w:type="spellEnd"/>
      <w:r w:rsidRPr="0097617F">
        <w:rPr>
          <w:bCs/>
          <w:color w:val="000000"/>
          <w:lang w:eastAsia="ru-RU"/>
        </w:rPr>
        <w:t xml:space="preserve"> »</w:t>
      </w:r>
      <w:r>
        <w:rPr>
          <w:bCs/>
          <w:color w:val="000000"/>
          <w:lang w:eastAsia="ru-RU"/>
        </w:rPr>
        <w:t>обучается</w:t>
      </w:r>
      <w:proofErr w:type="gramEnd"/>
      <w:r>
        <w:rPr>
          <w:bCs/>
          <w:color w:val="000000"/>
          <w:lang w:eastAsia="ru-RU"/>
        </w:rPr>
        <w:t xml:space="preserve"> 1</w:t>
      </w:r>
      <w:r w:rsidRPr="0097617F">
        <w:rPr>
          <w:bCs/>
          <w:color w:val="000000"/>
          <w:lang w:eastAsia="ru-RU"/>
        </w:rPr>
        <w:t>1</w:t>
      </w:r>
      <w:r>
        <w:rPr>
          <w:bCs/>
          <w:color w:val="000000"/>
          <w:lang w:eastAsia="ru-RU"/>
        </w:rPr>
        <w:t xml:space="preserve"> ребенка с ограниченными возможностями здоровья ( в том числе дети-инвалиды) , из них:</w:t>
      </w:r>
    </w:p>
    <w:p w14:paraId="2ACD0997" w14:textId="77777777" w:rsidR="00997E15" w:rsidRDefault="0097617F">
      <w:pPr>
        <w:pStyle w:val="aa"/>
        <w:numPr>
          <w:ilvl w:val="0"/>
          <w:numId w:val="5"/>
        </w:numPr>
        <w:jc w:val="both"/>
        <w:rPr>
          <w:bCs/>
          <w:color w:val="000000"/>
          <w:lang w:eastAsia="ru-RU"/>
        </w:rPr>
      </w:pPr>
      <w:r>
        <w:rPr>
          <w:bCs/>
          <w:color w:val="000000"/>
          <w:lang w:eastAsia="ru-RU"/>
        </w:rPr>
        <w:t xml:space="preserve">слабовидящие и </w:t>
      </w:r>
      <w:proofErr w:type="spellStart"/>
      <w:r>
        <w:rPr>
          <w:bCs/>
          <w:color w:val="000000"/>
          <w:lang w:eastAsia="ru-RU"/>
        </w:rPr>
        <w:t>поздноослепшие</w:t>
      </w:r>
      <w:proofErr w:type="spellEnd"/>
      <w:r>
        <w:rPr>
          <w:bCs/>
          <w:color w:val="000000"/>
          <w:lang w:eastAsia="ru-RU"/>
        </w:rPr>
        <w:t xml:space="preserve"> – </w:t>
      </w:r>
      <w:r>
        <w:rPr>
          <w:bCs/>
          <w:color w:val="000000"/>
          <w:lang w:val="en-US" w:eastAsia="ru-RU"/>
        </w:rPr>
        <w:t>1</w:t>
      </w:r>
    </w:p>
    <w:p w14:paraId="16F5A8B2" w14:textId="77777777" w:rsidR="00997E15" w:rsidRDefault="0097617F">
      <w:pPr>
        <w:pStyle w:val="aa"/>
        <w:numPr>
          <w:ilvl w:val="0"/>
          <w:numId w:val="5"/>
        </w:numPr>
        <w:jc w:val="both"/>
        <w:rPr>
          <w:bCs/>
          <w:color w:val="000000"/>
          <w:lang w:eastAsia="ru-RU"/>
        </w:rPr>
      </w:pPr>
      <w:r>
        <w:rPr>
          <w:bCs/>
          <w:color w:val="000000"/>
          <w:lang w:eastAsia="ru-RU"/>
        </w:rPr>
        <w:t xml:space="preserve">дети с задержкой психического развития – </w:t>
      </w:r>
      <w:r w:rsidRPr="0097617F">
        <w:rPr>
          <w:bCs/>
          <w:color w:val="000000"/>
          <w:lang w:eastAsia="ru-RU"/>
        </w:rPr>
        <w:t>5</w:t>
      </w:r>
    </w:p>
    <w:p w14:paraId="6955748A" w14:textId="77777777" w:rsidR="00997E15" w:rsidRDefault="0097617F">
      <w:pPr>
        <w:pStyle w:val="aa"/>
        <w:numPr>
          <w:ilvl w:val="0"/>
          <w:numId w:val="5"/>
        </w:numPr>
        <w:jc w:val="both"/>
        <w:rPr>
          <w:bCs/>
          <w:color w:val="000000"/>
          <w:lang w:eastAsia="ru-RU"/>
        </w:rPr>
      </w:pPr>
      <w:r>
        <w:rPr>
          <w:bCs/>
          <w:color w:val="000000"/>
          <w:lang w:eastAsia="ru-RU"/>
        </w:rPr>
        <w:t>дети с умственной отсталостью – 3</w:t>
      </w:r>
    </w:p>
    <w:p w14:paraId="0E64B95A" w14:textId="77777777" w:rsidR="00997E15" w:rsidRDefault="0097617F">
      <w:pPr>
        <w:pStyle w:val="aa"/>
        <w:numPr>
          <w:ilvl w:val="0"/>
          <w:numId w:val="5"/>
        </w:numPr>
        <w:jc w:val="both"/>
        <w:rPr>
          <w:bCs/>
          <w:color w:val="000000"/>
          <w:lang w:eastAsia="ru-RU"/>
        </w:rPr>
      </w:pPr>
      <w:r>
        <w:rPr>
          <w:bCs/>
          <w:color w:val="000000"/>
          <w:lang w:eastAsia="ru-RU"/>
        </w:rPr>
        <w:t>другие – 2</w:t>
      </w:r>
    </w:p>
    <w:p w14:paraId="49275A02" w14:textId="77777777" w:rsidR="00997E15" w:rsidRDefault="0097617F">
      <w:pPr>
        <w:ind w:firstLine="708"/>
        <w:jc w:val="both"/>
      </w:pPr>
      <w:r>
        <w:rPr>
          <w:rFonts w:eastAsia="Calibri"/>
          <w:lang w:eastAsia="en-US"/>
        </w:rPr>
        <w:t>По адаптированной образовательной программе нач</w:t>
      </w:r>
      <w:r>
        <w:rPr>
          <w:rFonts w:eastAsia="Calibri"/>
          <w:lang w:eastAsia="en-US"/>
        </w:rPr>
        <w:t>ального и</w:t>
      </w:r>
      <w:r>
        <w:rPr>
          <w:rFonts w:eastAsia="Calibri"/>
          <w:color w:val="000000" w:themeColor="text1"/>
          <w:lang w:eastAsia="en-US"/>
        </w:rPr>
        <w:t xml:space="preserve"> основного общего образования обучающихся с задержкой психического развития о</w:t>
      </w:r>
      <w:r>
        <w:rPr>
          <w:rFonts w:eastAsia="Calibri"/>
          <w:lang w:eastAsia="en-US"/>
        </w:rPr>
        <w:t xml:space="preserve">бучается </w:t>
      </w:r>
      <w:r>
        <w:rPr>
          <w:rFonts w:eastAsia="Calibri"/>
          <w:lang w:eastAsia="en-US"/>
        </w:rPr>
        <w:t>4</w:t>
      </w:r>
      <w:r>
        <w:rPr>
          <w:rFonts w:eastAsia="Calibri"/>
          <w:lang w:eastAsia="en-US"/>
        </w:rPr>
        <w:t xml:space="preserve"> детей, по </w:t>
      </w:r>
      <w:r>
        <w:rPr>
          <w:rFonts w:eastAsia="Calibri"/>
          <w:lang w:eastAsia="en-US"/>
        </w:rPr>
        <w:lastRenderedPageBreak/>
        <w:t xml:space="preserve">адаптированной образовательной программе обучающихся с умственной отсталостью – </w:t>
      </w:r>
      <w:r>
        <w:rPr>
          <w:rFonts w:eastAsia="Calibri"/>
          <w:lang w:eastAsia="en-US"/>
        </w:rPr>
        <w:t>3</w:t>
      </w:r>
      <w:r>
        <w:rPr>
          <w:rFonts w:eastAsia="Calibri"/>
          <w:lang w:eastAsia="en-US"/>
        </w:rPr>
        <w:t xml:space="preserve"> детей, инклюзивно обучаются – </w:t>
      </w:r>
      <w:r>
        <w:rPr>
          <w:rFonts w:eastAsia="Calibri"/>
          <w:lang w:eastAsia="en-US"/>
        </w:rPr>
        <w:t>10</w:t>
      </w:r>
      <w:r>
        <w:rPr>
          <w:rFonts w:eastAsia="Calibri"/>
          <w:lang w:eastAsia="en-US"/>
        </w:rPr>
        <w:t xml:space="preserve"> обучающихся, </w:t>
      </w:r>
      <w:r>
        <w:t xml:space="preserve"> </w:t>
      </w:r>
    </w:p>
    <w:p w14:paraId="05B4CDEE" w14:textId="77777777" w:rsidR="00997E15" w:rsidRDefault="0097617F">
      <w:pPr>
        <w:ind w:firstLine="708"/>
        <w:jc w:val="both"/>
      </w:pPr>
      <w:r>
        <w:t>Групповые коррекцио</w:t>
      </w:r>
      <w:r>
        <w:t xml:space="preserve">нно-развивающие </w:t>
      </w:r>
      <w:proofErr w:type="gramStart"/>
      <w:r>
        <w:t>занятия  педагога</w:t>
      </w:r>
      <w:proofErr w:type="gramEnd"/>
      <w:r>
        <w:t>-психолога и учителя-логопеда проводятся со всеми обучающимися с задержкой психического развития, обучающимися с умственной отсталостью. На каждого ребёнка- инвалида составлен план индивидуального психологического сопровожд</w:t>
      </w:r>
      <w:r>
        <w:t>ения (Приложение 1), разработаны рабочие программы групповых коррекционно-развивающих занятиях для обучающихся с задержкой психического развития и обучающихся с умственной отсталостью (Приложение 2).</w:t>
      </w:r>
    </w:p>
    <w:p w14:paraId="044CD6B7" w14:textId="77777777" w:rsidR="00997E15" w:rsidRDefault="0097617F">
      <w:pPr>
        <w:ind w:firstLine="708"/>
        <w:jc w:val="both"/>
      </w:pPr>
      <w:r>
        <w:rPr>
          <w:rFonts w:ascii="TimesNewRoman" w:eastAsiaTheme="minorHAnsi" w:hAnsi="TimesNewRoman" w:cs="TimesNewRoman"/>
          <w:lang w:eastAsia="en-US"/>
        </w:rPr>
        <w:t xml:space="preserve"> </w:t>
      </w:r>
      <w:r>
        <w:t xml:space="preserve">Отбор форм, методов и приемов коррекционно-развивающей </w:t>
      </w:r>
      <w:r>
        <w:t xml:space="preserve">работы осуществляется с опорой на дидактические принципы общей и специальной педагогики. Применение в тесном единстве </w:t>
      </w:r>
      <w:proofErr w:type="spellStart"/>
      <w:r>
        <w:t>общедидактических</w:t>
      </w:r>
      <w:proofErr w:type="spellEnd"/>
      <w:r>
        <w:t xml:space="preserve"> и специальных принципов осуществления психологического сопровождения позволяет обеспечивать развитие всех сторон познава</w:t>
      </w:r>
      <w:r>
        <w:t xml:space="preserve">тельной деятельности </w:t>
      </w:r>
      <w:proofErr w:type="gramStart"/>
      <w:r>
        <w:t>обучающихся,  эмоционально</w:t>
      </w:r>
      <w:proofErr w:type="gramEnd"/>
      <w:r>
        <w:t>-волевой сферы, способностей и личности в целом.</w:t>
      </w:r>
    </w:p>
    <w:p w14:paraId="12D5E740" w14:textId="77777777" w:rsidR="00997E15" w:rsidRDefault="0097617F">
      <w:pPr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Содержание работы педагога-психолога</w:t>
      </w:r>
    </w:p>
    <w:p w14:paraId="331541A4" w14:textId="77777777" w:rsidR="00997E15" w:rsidRDefault="0097617F">
      <w:pPr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 xml:space="preserve">на каждом этапе психологического сопровождения </w:t>
      </w:r>
    </w:p>
    <w:p w14:paraId="5183FDAE" w14:textId="77777777" w:rsidR="00997E15" w:rsidRDefault="0097617F">
      <w:pPr>
        <w:jc w:val="center"/>
        <w:rPr>
          <w:b/>
          <w:i/>
          <w:color w:val="000000"/>
          <w:u w:val="single"/>
          <w:lang w:eastAsia="ru-RU"/>
        </w:rPr>
      </w:pPr>
      <w:r>
        <w:rPr>
          <w:b/>
          <w:bCs/>
          <w:color w:val="000000"/>
          <w:lang w:eastAsia="ru-RU"/>
        </w:rPr>
        <w:t>обучающихся с ОВЗ, детей-инвалидов</w:t>
      </w:r>
    </w:p>
    <w:p w14:paraId="4FA7D287" w14:textId="77777777" w:rsidR="00997E15" w:rsidRDefault="0097617F">
      <w:pPr>
        <w:spacing w:before="150" w:after="150" w:line="276" w:lineRule="auto"/>
        <w:ind w:firstLine="567"/>
        <w:jc w:val="center"/>
        <w:rPr>
          <w:b/>
          <w:bCs/>
          <w:color w:val="000000"/>
          <w:lang w:eastAsia="ru-RU"/>
        </w:rPr>
      </w:pPr>
      <w:r>
        <w:rPr>
          <w:b/>
          <w:i/>
          <w:color w:val="000000"/>
          <w:u w:val="single"/>
          <w:lang w:eastAsia="ru-RU"/>
        </w:rPr>
        <w:t>Диагностическая работа</w:t>
      </w:r>
    </w:p>
    <w:p w14:paraId="74446878" w14:textId="77777777" w:rsidR="00997E15" w:rsidRDefault="0097617F">
      <w:pPr>
        <w:spacing w:before="150" w:after="150"/>
        <w:ind w:firstLine="567"/>
        <w:jc w:val="both"/>
        <w:rPr>
          <w:color w:val="000000"/>
          <w:lang w:eastAsia="ru-RU"/>
        </w:rPr>
      </w:pPr>
      <w:r>
        <w:rPr>
          <w:b/>
          <w:bCs/>
          <w:color w:val="000000"/>
          <w:lang w:eastAsia="ru-RU"/>
        </w:rPr>
        <w:t>Цель:</w:t>
      </w:r>
      <w:r>
        <w:rPr>
          <w:color w:val="000000"/>
          <w:lang w:eastAsia="ru-RU"/>
        </w:rPr>
        <w:t xml:space="preserve"> выявление характера и интенсивности трудностей развития детей-</w:t>
      </w:r>
      <w:proofErr w:type="gramStart"/>
      <w:r>
        <w:rPr>
          <w:color w:val="000000"/>
          <w:lang w:eastAsia="ru-RU"/>
        </w:rPr>
        <w:t>инвалидов,  детей</w:t>
      </w:r>
      <w:proofErr w:type="gramEnd"/>
      <w:r>
        <w:rPr>
          <w:color w:val="000000"/>
          <w:lang w:eastAsia="ru-RU"/>
        </w:rPr>
        <w:t xml:space="preserve"> с ограниченными возможностями здоровья, проведение их комплексного обследования и подготовку рекомендаций по оказанию им психолого-медико-педагогической помощи.</w:t>
      </w:r>
    </w:p>
    <w:tbl>
      <w:tblPr>
        <w:tblW w:w="10773" w:type="dxa"/>
        <w:tblCellSpacing w:w="0" w:type="dxa"/>
        <w:tblInd w:w="-552" w:type="dxa"/>
        <w:tblBorders>
          <w:top w:val="inset" w:sz="6" w:space="0" w:color="000000" w:themeColor="text1"/>
          <w:left w:val="inset" w:sz="6" w:space="0" w:color="000000" w:themeColor="text1"/>
          <w:bottom w:val="inset" w:sz="6" w:space="0" w:color="000000" w:themeColor="text1"/>
          <w:right w:val="inset" w:sz="6" w:space="0" w:color="000000" w:themeColor="text1"/>
          <w:insideH w:val="inset" w:sz="6" w:space="0" w:color="000000" w:themeColor="text1"/>
          <w:insideV w:val="inset" w:sz="6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3809"/>
        <w:gridCol w:w="4231"/>
      </w:tblGrid>
      <w:tr w:rsidR="00997E15" w14:paraId="388E162A" w14:textId="77777777">
        <w:trPr>
          <w:tblCellSpacing w:w="0" w:type="dxa"/>
        </w:trPr>
        <w:tc>
          <w:tcPr>
            <w:tcW w:w="2410" w:type="dxa"/>
          </w:tcPr>
          <w:p w14:paraId="7F68C537" w14:textId="77777777" w:rsidR="00997E15" w:rsidRDefault="0097617F">
            <w:pPr>
              <w:ind w:left="-15"/>
              <w:jc w:val="center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Задачи</w:t>
            </w:r>
            <w:r>
              <w:rPr>
                <w:color w:val="000000"/>
                <w:lang w:eastAsia="ru-RU"/>
              </w:rPr>
              <w:br/>
            </w:r>
            <w:r>
              <w:rPr>
                <w:b/>
                <w:bCs/>
                <w:color w:val="000000"/>
                <w:lang w:eastAsia="ru-RU"/>
              </w:rPr>
              <w:t>(направления деятельности)</w:t>
            </w:r>
          </w:p>
        </w:tc>
        <w:tc>
          <w:tcPr>
            <w:tcW w:w="3969" w:type="dxa"/>
          </w:tcPr>
          <w:p w14:paraId="7162D879" w14:textId="77777777" w:rsidR="00997E15" w:rsidRDefault="0097617F">
            <w:pPr>
              <w:ind w:left="-567" w:firstLine="567"/>
              <w:jc w:val="center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Планируемые результаты</w:t>
            </w:r>
          </w:p>
        </w:tc>
        <w:tc>
          <w:tcPr>
            <w:tcW w:w="4394" w:type="dxa"/>
          </w:tcPr>
          <w:p w14:paraId="78177FC8" w14:textId="77777777" w:rsidR="00997E15" w:rsidRDefault="0097617F">
            <w:pPr>
              <w:ind w:left="-567" w:firstLine="567"/>
              <w:jc w:val="center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Виды и формы деятельности,</w:t>
            </w:r>
            <w:r>
              <w:rPr>
                <w:color w:val="000000"/>
                <w:lang w:eastAsia="ru-RU"/>
              </w:rPr>
              <w:br/>
            </w:r>
            <w:r>
              <w:rPr>
                <w:b/>
                <w:bCs/>
                <w:color w:val="000000"/>
                <w:lang w:eastAsia="ru-RU"/>
              </w:rPr>
              <w:t>мероприятия</w:t>
            </w:r>
          </w:p>
        </w:tc>
      </w:tr>
      <w:tr w:rsidR="00997E15" w14:paraId="692E588A" w14:textId="77777777">
        <w:trPr>
          <w:tblCellSpacing w:w="0" w:type="dxa"/>
        </w:trPr>
        <w:tc>
          <w:tcPr>
            <w:tcW w:w="2410" w:type="dxa"/>
          </w:tcPr>
          <w:p w14:paraId="3DF5227F" w14:textId="77777777" w:rsidR="00997E15" w:rsidRDefault="0097617F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Первичная диагностика </w:t>
            </w:r>
          </w:p>
        </w:tc>
        <w:tc>
          <w:tcPr>
            <w:tcW w:w="3969" w:type="dxa"/>
          </w:tcPr>
          <w:p w14:paraId="003948CB" w14:textId="77777777" w:rsidR="00997E15" w:rsidRDefault="0097617F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Создание банка </w:t>
            </w:r>
            <w:proofErr w:type="gramStart"/>
            <w:r>
              <w:rPr>
                <w:color w:val="000000"/>
                <w:lang w:eastAsia="ru-RU"/>
              </w:rPr>
              <w:t>данных  обучающихся</w:t>
            </w:r>
            <w:proofErr w:type="gramEnd"/>
            <w:r>
              <w:rPr>
                <w:color w:val="000000"/>
                <w:lang w:eastAsia="ru-RU"/>
              </w:rPr>
              <w:t>, нуждающихся в специализированной помощи</w:t>
            </w:r>
          </w:p>
          <w:p w14:paraId="30AA4161" w14:textId="77777777" w:rsidR="00997E15" w:rsidRDefault="00997E1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394" w:type="dxa"/>
          </w:tcPr>
          <w:p w14:paraId="0E9AF179" w14:textId="77777777" w:rsidR="00997E15" w:rsidRDefault="0097617F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Наблюдение, психологическое обследование;</w:t>
            </w:r>
            <w:r>
              <w:rPr>
                <w:color w:val="000000"/>
                <w:lang w:eastAsia="ru-RU"/>
              </w:rPr>
              <w:br/>
            </w:r>
            <w:proofErr w:type="gramStart"/>
            <w:r>
              <w:rPr>
                <w:color w:val="000000"/>
                <w:lang w:eastAsia="ru-RU"/>
              </w:rPr>
              <w:t>анкетирование  родителей</w:t>
            </w:r>
            <w:proofErr w:type="gramEnd"/>
            <w:r>
              <w:rPr>
                <w:color w:val="000000"/>
                <w:lang w:eastAsia="ru-RU"/>
              </w:rPr>
              <w:t>, беседы с педагогами.</w:t>
            </w:r>
          </w:p>
        </w:tc>
      </w:tr>
      <w:tr w:rsidR="00997E15" w14:paraId="2B3E479D" w14:textId="77777777">
        <w:trPr>
          <w:tblCellSpacing w:w="0" w:type="dxa"/>
        </w:trPr>
        <w:tc>
          <w:tcPr>
            <w:tcW w:w="2410" w:type="dxa"/>
          </w:tcPr>
          <w:p w14:paraId="32079F11" w14:textId="77777777" w:rsidR="00997E15" w:rsidRDefault="0097617F">
            <w:pPr>
              <w:ind w:left="-15"/>
              <w:jc w:val="center"/>
              <w:rPr>
                <w:color w:val="000000"/>
                <w:lang w:eastAsia="ru-RU"/>
              </w:rPr>
            </w:pPr>
            <w:proofErr w:type="gramStart"/>
            <w:r>
              <w:rPr>
                <w:color w:val="000000"/>
                <w:lang w:eastAsia="ru-RU"/>
              </w:rPr>
              <w:t>Углубленная  диагностика</w:t>
            </w:r>
            <w:proofErr w:type="gramEnd"/>
            <w:r>
              <w:rPr>
                <w:color w:val="000000"/>
                <w:lang w:eastAsia="ru-RU"/>
              </w:rPr>
              <w:t xml:space="preserve"> детей-инвалидов, детей с ОВЗ</w:t>
            </w:r>
          </w:p>
        </w:tc>
        <w:tc>
          <w:tcPr>
            <w:tcW w:w="3969" w:type="dxa"/>
          </w:tcPr>
          <w:p w14:paraId="696E2F75" w14:textId="77777777" w:rsidR="00997E15" w:rsidRDefault="0097617F">
            <w:pPr>
              <w:ind w:left="-15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Получение объективных сведений об обучающемся на основании диагностической информации специалистов разного профиля, создание диагностических "портретов" детей</w:t>
            </w:r>
          </w:p>
        </w:tc>
        <w:tc>
          <w:tcPr>
            <w:tcW w:w="4394" w:type="dxa"/>
          </w:tcPr>
          <w:p w14:paraId="431F8501" w14:textId="77777777" w:rsidR="00997E15" w:rsidRDefault="0097617F">
            <w:pPr>
              <w:ind w:left="-15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Диагностирование.</w:t>
            </w:r>
            <w:r>
              <w:rPr>
                <w:color w:val="000000"/>
                <w:lang w:eastAsia="ru-RU"/>
              </w:rPr>
              <w:br/>
              <w:t>З</w:t>
            </w:r>
            <w:r>
              <w:rPr>
                <w:color w:val="000000"/>
                <w:lang w:eastAsia="ru-RU"/>
              </w:rPr>
              <w:t>аполнение диагностических документов специалистами (протоколов обследования, заключений по результатам диагностики)</w:t>
            </w:r>
          </w:p>
        </w:tc>
      </w:tr>
      <w:tr w:rsidR="00997E15" w14:paraId="50F4D6EB" w14:textId="77777777">
        <w:trPr>
          <w:tblCellSpacing w:w="0" w:type="dxa"/>
        </w:trPr>
        <w:tc>
          <w:tcPr>
            <w:tcW w:w="2410" w:type="dxa"/>
          </w:tcPr>
          <w:p w14:paraId="0F4E1A1F" w14:textId="77777777" w:rsidR="00997E15" w:rsidRDefault="0097617F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Анализ причин возникновения трудностей в обучении, выявление резервных возможностей обучающихся</w:t>
            </w:r>
          </w:p>
        </w:tc>
        <w:tc>
          <w:tcPr>
            <w:tcW w:w="3969" w:type="dxa"/>
          </w:tcPr>
          <w:p w14:paraId="424CC0B2" w14:textId="77777777" w:rsidR="00997E15" w:rsidRDefault="0097617F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Индивидуальные и </w:t>
            </w:r>
            <w:proofErr w:type="gramStart"/>
            <w:r>
              <w:rPr>
                <w:color w:val="000000"/>
                <w:lang w:eastAsia="ru-RU"/>
              </w:rPr>
              <w:t>групповые  коррекционная</w:t>
            </w:r>
            <w:proofErr w:type="gramEnd"/>
            <w:r>
              <w:rPr>
                <w:color w:val="000000"/>
                <w:lang w:eastAsia="ru-RU"/>
              </w:rPr>
              <w:t xml:space="preserve"> программы, </w:t>
            </w:r>
          </w:p>
        </w:tc>
        <w:tc>
          <w:tcPr>
            <w:tcW w:w="4394" w:type="dxa"/>
          </w:tcPr>
          <w:p w14:paraId="158957AA" w14:textId="77777777" w:rsidR="00997E15" w:rsidRDefault="0097617F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Разработка индивидуального плана психологического </w:t>
            </w:r>
            <w:proofErr w:type="gramStart"/>
            <w:r>
              <w:rPr>
                <w:color w:val="000000"/>
                <w:lang w:eastAsia="ru-RU"/>
              </w:rPr>
              <w:t>сопровождения,  коррекционной</w:t>
            </w:r>
            <w:proofErr w:type="gramEnd"/>
            <w:r>
              <w:rPr>
                <w:color w:val="000000"/>
                <w:lang w:eastAsia="ru-RU"/>
              </w:rPr>
              <w:t xml:space="preserve"> программы</w:t>
            </w:r>
          </w:p>
        </w:tc>
      </w:tr>
    </w:tbl>
    <w:p w14:paraId="5BE5DE1F" w14:textId="77777777" w:rsidR="00997E15" w:rsidRDefault="0097617F">
      <w:pPr>
        <w:jc w:val="center"/>
        <w:rPr>
          <w:b/>
          <w:i/>
          <w:color w:val="000000"/>
          <w:u w:val="single"/>
          <w:lang w:eastAsia="ru-RU"/>
        </w:rPr>
      </w:pPr>
      <w:r>
        <w:rPr>
          <w:b/>
          <w:i/>
          <w:color w:val="000000"/>
          <w:u w:val="single"/>
          <w:lang w:eastAsia="ru-RU"/>
        </w:rPr>
        <w:t>Коррекционно-развивающая работа</w:t>
      </w:r>
      <w:r>
        <w:rPr>
          <w:b/>
          <w:i/>
          <w:color w:val="000000"/>
          <w:lang w:eastAsia="ru-RU"/>
        </w:rPr>
        <w:br/>
      </w:r>
      <w:r>
        <w:rPr>
          <w:b/>
          <w:bCs/>
          <w:color w:val="000000"/>
          <w:lang w:eastAsia="ru-RU"/>
        </w:rPr>
        <w:t>Цель:</w:t>
      </w:r>
      <w:r>
        <w:rPr>
          <w:color w:val="000000"/>
          <w:lang w:eastAsia="ru-RU"/>
        </w:rPr>
        <w:t xml:space="preserve"> обеспечение своевременной специализированной помощи в освоении содержания</w:t>
      </w:r>
      <w:r>
        <w:rPr>
          <w:color w:val="000000"/>
          <w:lang w:eastAsia="ru-RU"/>
        </w:rPr>
        <w:t xml:space="preserve"> образования и коррекции недостатков в познавательной и эмоционально-личностной сфере детей-инвалидов, </w:t>
      </w:r>
      <w:proofErr w:type="gramStart"/>
      <w:r>
        <w:rPr>
          <w:color w:val="000000"/>
          <w:lang w:eastAsia="ru-RU"/>
        </w:rPr>
        <w:t>обучающихся  с</w:t>
      </w:r>
      <w:proofErr w:type="gramEnd"/>
      <w:r>
        <w:rPr>
          <w:color w:val="000000"/>
          <w:lang w:eastAsia="ru-RU"/>
        </w:rPr>
        <w:t xml:space="preserve"> ограниченными возможностями здоровья.</w:t>
      </w:r>
    </w:p>
    <w:tbl>
      <w:tblPr>
        <w:tblW w:w="10773" w:type="dxa"/>
        <w:tblCellSpacing w:w="0" w:type="dxa"/>
        <w:tblInd w:w="-552" w:type="dxa"/>
        <w:tblBorders>
          <w:top w:val="inset" w:sz="6" w:space="0" w:color="000000" w:themeColor="text1"/>
          <w:left w:val="inset" w:sz="6" w:space="0" w:color="000000" w:themeColor="text1"/>
          <w:bottom w:val="inset" w:sz="6" w:space="0" w:color="000000" w:themeColor="text1"/>
          <w:right w:val="inset" w:sz="6" w:space="0" w:color="000000" w:themeColor="text1"/>
          <w:insideH w:val="inset" w:sz="6" w:space="0" w:color="000000" w:themeColor="text1"/>
          <w:insideV w:val="inset" w:sz="6" w:space="0" w:color="000000" w:themeColor="text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3969"/>
        <w:gridCol w:w="4394"/>
      </w:tblGrid>
      <w:tr w:rsidR="00997E15" w14:paraId="56189E36" w14:textId="77777777">
        <w:trPr>
          <w:tblCellSpacing w:w="0" w:type="dxa"/>
        </w:trPr>
        <w:tc>
          <w:tcPr>
            <w:tcW w:w="2410" w:type="dxa"/>
          </w:tcPr>
          <w:p w14:paraId="1C87228E" w14:textId="77777777" w:rsidR="00997E15" w:rsidRDefault="0097617F">
            <w:pPr>
              <w:ind w:left="-567" w:firstLine="567"/>
              <w:jc w:val="center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Задачи (направления) деятельности</w:t>
            </w:r>
          </w:p>
        </w:tc>
        <w:tc>
          <w:tcPr>
            <w:tcW w:w="3969" w:type="dxa"/>
          </w:tcPr>
          <w:p w14:paraId="07456C85" w14:textId="77777777" w:rsidR="00997E15" w:rsidRDefault="0097617F">
            <w:pPr>
              <w:ind w:left="-567" w:firstLine="567"/>
              <w:jc w:val="center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Планируемые   результаты</w:t>
            </w:r>
          </w:p>
        </w:tc>
        <w:tc>
          <w:tcPr>
            <w:tcW w:w="4394" w:type="dxa"/>
          </w:tcPr>
          <w:p w14:paraId="0D60D002" w14:textId="77777777" w:rsidR="00997E15" w:rsidRDefault="0097617F">
            <w:pPr>
              <w:ind w:left="-567" w:firstLine="567"/>
              <w:jc w:val="center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Виды и формы деятельности, мероприятия</w:t>
            </w:r>
          </w:p>
        </w:tc>
      </w:tr>
      <w:tr w:rsidR="00997E15" w14:paraId="4C8FBA35" w14:textId="77777777">
        <w:trPr>
          <w:tblCellSpacing w:w="0" w:type="dxa"/>
        </w:trPr>
        <w:tc>
          <w:tcPr>
            <w:tcW w:w="2410" w:type="dxa"/>
          </w:tcPr>
          <w:p w14:paraId="097A7462" w14:textId="77777777" w:rsidR="00997E15" w:rsidRDefault="0097617F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Обеспечить психологическое </w:t>
            </w:r>
            <w:r>
              <w:rPr>
                <w:color w:val="000000"/>
                <w:lang w:eastAsia="ru-RU"/>
              </w:rPr>
              <w:lastRenderedPageBreak/>
              <w:t>сопровождение детей-инвалидов, обучающихся с ОВЗ</w:t>
            </w:r>
          </w:p>
        </w:tc>
        <w:tc>
          <w:tcPr>
            <w:tcW w:w="3969" w:type="dxa"/>
          </w:tcPr>
          <w:p w14:paraId="39CF8342" w14:textId="77777777" w:rsidR="00997E15" w:rsidRDefault="0097617F">
            <w:pPr>
              <w:ind w:left="11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Позитивная динамика развиваемых параметров</w:t>
            </w:r>
          </w:p>
        </w:tc>
        <w:tc>
          <w:tcPr>
            <w:tcW w:w="4394" w:type="dxa"/>
          </w:tcPr>
          <w:p w14:paraId="68EB4288" w14:textId="77777777" w:rsidR="00997E15" w:rsidRDefault="0097617F">
            <w:pPr>
              <w:ind w:left="11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Формирование групп для коррекционно-</w:t>
            </w:r>
            <w:proofErr w:type="gramStart"/>
            <w:r>
              <w:rPr>
                <w:color w:val="000000"/>
                <w:lang w:eastAsia="ru-RU"/>
              </w:rPr>
              <w:t>развивающей  работы</w:t>
            </w:r>
            <w:proofErr w:type="gramEnd"/>
            <w:r>
              <w:rPr>
                <w:color w:val="000000"/>
                <w:lang w:eastAsia="ru-RU"/>
              </w:rPr>
              <w:t>.</w:t>
            </w:r>
          </w:p>
          <w:p w14:paraId="24644728" w14:textId="77777777" w:rsidR="00997E15" w:rsidRDefault="0097617F">
            <w:pPr>
              <w:ind w:left="11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 xml:space="preserve">Проведение групповых и индивидуальных коррекционных занятий. </w:t>
            </w:r>
          </w:p>
          <w:p w14:paraId="360A84A7" w14:textId="77777777" w:rsidR="00997E15" w:rsidRDefault="0097617F">
            <w:pPr>
              <w:ind w:left="11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Отслеживание динам</w:t>
            </w:r>
            <w:r>
              <w:rPr>
                <w:color w:val="000000"/>
                <w:lang w:eastAsia="ru-RU"/>
              </w:rPr>
              <w:t>ики развития ребенка</w:t>
            </w:r>
          </w:p>
        </w:tc>
      </w:tr>
      <w:tr w:rsidR="00997E15" w14:paraId="15E6710A" w14:textId="77777777">
        <w:trPr>
          <w:tblCellSpacing w:w="0" w:type="dxa"/>
        </w:trPr>
        <w:tc>
          <w:tcPr>
            <w:tcW w:w="2410" w:type="dxa"/>
          </w:tcPr>
          <w:p w14:paraId="40E75E4B" w14:textId="77777777" w:rsidR="00997E15" w:rsidRDefault="0097617F">
            <w:pPr>
              <w:ind w:left="11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Создание условий для сохранения и укрепления здоровья детей-инвалидов, обучающихся с ОВЗ</w:t>
            </w:r>
          </w:p>
          <w:p w14:paraId="07193153" w14:textId="77777777" w:rsidR="00997E15" w:rsidRDefault="00997E15">
            <w:pPr>
              <w:ind w:left="110" w:firstLine="142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3969" w:type="dxa"/>
          </w:tcPr>
          <w:p w14:paraId="6C85FAF7" w14:textId="77777777" w:rsidR="00997E15" w:rsidRDefault="0097617F">
            <w:pPr>
              <w:ind w:left="11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Укрепление здоровья обучающихся</w:t>
            </w:r>
          </w:p>
        </w:tc>
        <w:tc>
          <w:tcPr>
            <w:tcW w:w="4394" w:type="dxa"/>
          </w:tcPr>
          <w:p w14:paraId="6AF9D050" w14:textId="77777777" w:rsidR="00997E15" w:rsidRDefault="0097617F">
            <w:pPr>
              <w:ind w:left="11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1. </w:t>
            </w:r>
            <w:proofErr w:type="gramStart"/>
            <w:r>
              <w:rPr>
                <w:color w:val="000000"/>
                <w:lang w:eastAsia="ru-RU"/>
              </w:rPr>
              <w:t>Разработка  рекомендаций</w:t>
            </w:r>
            <w:proofErr w:type="gramEnd"/>
            <w:r>
              <w:rPr>
                <w:color w:val="000000"/>
                <w:lang w:eastAsia="ru-RU"/>
              </w:rPr>
              <w:t xml:space="preserve"> для педагогов,  родителей </w:t>
            </w:r>
          </w:p>
          <w:p w14:paraId="0CB96D33" w14:textId="77777777" w:rsidR="00997E15" w:rsidRDefault="0097617F">
            <w:pPr>
              <w:ind w:left="11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2. Внедрение </w:t>
            </w:r>
            <w:proofErr w:type="spellStart"/>
            <w:r>
              <w:rPr>
                <w:color w:val="000000"/>
                <w:lang w:eastAsia="ru-RU"/>
              </w:rPr>
              <w:t>здоровьесберегающих</w:t>
            </w:r>
            <w:proofErr w:type="spellEnd"/>
            <w:r>
              <w:rPr>
                <w:color w:val="000000"/>
                <w:lang w:eastAsia="ru-RU"/>
              </w:rPr>
              <w:t xml:space="preserve"> технологий в </w:t>
            </w:r>
            <w:r>
              <w:rPr>
                <w:color w:val="000000"/>
                <w:lang w:eastAsia="ru-RU"/>
              </w:rPr>
              <w:t>образовательный процесс.</w:t>
            </w:r>
          </w:p>
          <w:p w14:paraId="409EF2CD" w14:textId="77777777" w:rsidR="00997E15" w:rsidRDefault="0097617F">
            <w:pPr>
              <w:ind w:left="11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3.</w:t>
            </w:r>
            <w:proofErr w:type="gramStart"/>
            <w:r>
              <w:rPr>
                <w:color w:val="000000"/>
                <w:lang w:eastAsia="ru-RU"/>
              </w:rPr>
              <w:t>Организация  и</w:t>
            </w:r>
            <w:proofErr w:type="gramEnd"/>
            <w:r>
              <w:rPr>
                <w:color w:val="000000"/>
                <w:lang w:eastAsia="ru-RU"/>
              </w:rPr>
              <w:t xml:space="preserve"> проведение мероприятий, направленных на сохранение, профилактику здоровья и формирование  навыков здорового и безопасного образа жизни.</w:t>
            </w:r>
          </w:p>
          <w:p w14:paraId="2CD581EF" w14:textId="77777777" w:rsidR="00997E15" w:rsidRDefault="0097617F">
            <w:pPr>
              <w:ind w:left="11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4. Реализация профилактических образовательных программ</w:t>
            </w:r>
          </w:p>
        </w:tc>
      </w:tr>
    </w:tbl>
    <w:p w14:paraId="448B3D7C" w14:textId="77777777" w:rsidR="00997E15" w:rsidRDefault="00997E15">
      <w:pPr>
        <w:jc w:val="both"/>
        <w:rPr>
          <w:color w:val="000000"/>
          <w:u w:val="single"/>
          <w:lang w:eastAsia="ru-RU"/>
        </w:rPr>
      </w:pPr>
    </w:p>
    <w:p w14:paraId="2CC2A85F" w14:textId="77777777" w:rsidR="00997E15" w:rsidRDefault="0097617F">
      <w:pPr>
        <w:spacing w:line="276" w:lineRule="auto"/>
        <w:ind w:left="-567" w:firstLine="567"/>
        <w:jc w:val="center"/>
        <w:rPr>
          <w:b/>
          <w:i/>
          <w:color w:val="000000"/>
          <w:lang w:eastAsia="ru-RU"/>
        </w:rPr>
      </w:pPr>
      <w:r>
        <w:rPr>
          <w:b/>
          <w:i/>
          <w:color w:val="000000"/>
          <w:u w:val="single"/>
          <w:lang w:eastAsia="ru-RU"/>
        </w:rPr>
        <w:t>Консультативная работа</w:t>
      </w:r>
    </w:p>
    <w:p w14:paraId="42C214AF" w14:textId="77777777" w:rsidR="00997E15" w:rsidRDefault="0097617F">
      <w:pPr>
        <w:ind w:firstLine="426"/>
        <w:rPr>
          <w:color w:val="000000"/>
          <w:lang w:eastAsia="ru-RU"/>
        </w:rPr>
      </w:pPr>
      <w:r>
        <w:rPr>
          <w:b/>
          <w:bCs/>
          <w:color w:val="000000"/>
          <w:lang w:eastAsia="ru-RU"/>
        </w:rPr>
        <w:t>Цель:</w:t>
      </w:r>
      <w:r>
        <w:rPr>
          <w:color w:val="000000"/>
          <w:lang w:eastAsia="ru-RU"/>
        </w:rPr>
        <w:t xml:space="preserve"> обеспечение непрерывности специального индивидуального сопровождения детей ограниченными возможностями здоровья и их семей по вопросам реализации дифференцированных психолого-педагогических условий обучения, воспитания; коррекц</w:t>
      </w:r>
      <w:r>
        <w:rPr>
          <w:color w:val="000000"/>
          <w:lang w:eastAsia="ru-RU"/>
        </w:rPr>
        <w:t>ии, развития и социализации обучающихся</w:t>
      </w:r>
    </w:p>
    <w:tbl>
      <w:tblPr>
        <w:tblW w:w="10637" w:type="dxa"/>
        <w:tblCellSpacing w:w="0" w:type="dxa"/>
        <w:tblInd w:w="-416" w:type="dxa"/>
        <w:tblBorders>
          <w:top w:val="inset" w:sz="6" w:space="0" w:color="000000" w:themeColor="text1"/>
          <w:left w:val="inset" w:sz="6" w:space="0" w:color="000000" w:themeColor="text1"/>
          <w:bottom w:val="inset" w:sz="6" w:space="0" w:color="000000" w:themeColor="text1"/>
          <w:right w:val="inset" w:sz="6" w:space="0" w:color="000000" w:themeColor="text1"/>
          <w:insideH w:val="inset" w:sz="6" w:space="0" w:color="000000" w:themeColor="text1"/>
          <w:insideV w:val="inset" w:sz="6" w:space="0" w:color="000000" w:themeColor="text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4"/>
        <w:gridCol w:w="3969"/>
        <w:gridCol w:w="4394"/>
      </w:tblGrid>
      <w:tr w:rsidR="00997E15" w14:paraId="4C38C593" w14:textId="77777777">
        <w:trPr>
          <w:tblCellSpacing w:w="0" w:type="dxa"/>
        </w:trPr>
        <w:tc>
          <w:tcPr>
            <w:tcW w:w="2274" w:type="dxa"/>
          </w:tcPr>
          <w:p w14:paraId="2AA0650D" w14:textId="77777777" w:rsidR="00997E15" w:rsidRDefault="0097617F">
            <w:pPr>
              <w:ind w:left="-567" w:firstLine="567"/>
              <w:jc w:val="center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Задачи (направления) деятельности</w:t>
            </w:r>
          </w:p>
        </w:tc>
        <w:tc>
          <w:tcPr>
            <w:tcW w:w="3969" w:type="dxa"/>
          </w:tcPr>
          <w:p w14:paraId="665177A4" w14:textId="77777777" w:rsidR="00997E15" w:rsidRDefault="0097617F">
            <w:pPr>
              <w:spacing w:before="150" w:after="150"/>
              <w:ind w:left="-567" w:firstLine="567"/>
              <w:jc w:val="center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Планируемые результаты</w:t>
            </w:r>
          </w:p>
        </w:tc>
        <w:tc>
          <w:tcPr>
            <w:tcW w:w="4394" w:type="dxa"/>
          </w:tcPr>
          <w:p w14:paraId="5E67B933" w14:textId="77777777" w:rsidR="00997E15" w:rsidRDefault="0097617F">
            <w:pPr>
              <w:spacing w:before="150" w:after="150"/>
              <w:ind w:left="-567" w:firstLine="567"/>
              <w:jc w:val="center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Виды и формы деятельности, мероприятия</w:t>
            </w:r>
          </w:p>
        </w:tc>
      </w:tr>
      <w:tr w:rsidR="00997E15" w14:paraId="6035FF1B" w14:textId="77777777">
        <w:trPr>
          <w:tblCellSpacing w:w="0" w:type="dxa"/>
        </w:trPr>
        <w:tc>
          <w:tcPr>
            <w:tcW w:w="2274" w:type="dxa"/>
          </w:tcPr>
          <w:p w14:paraId="39006F65" w14:textId="77777777" w:rsidR="00997E15" w:rsidRDefault="0097617F">
            <w:pPr>
              <w:spacing w:before="150" w:after="15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Консультирование педагогов </w:t>
            </w:r>
            <w:proofErr w:type="gramStart"/>
            <w:r>
              <w:rPr>
                <w:color w:val="000000"/>
                <w:lang w:eastAsia="ru-RU"/>
              </w:rPr>
              <w:t>по  вопросам</w:t>
            </w:r>
            <w:proofErr w:type="gramEnd"/>
            <w:r>
              <w:rPr>
                <w:color w:val="000000"/>
                <w:lang w:eastAsia="ru-RU"/>
              </w:rPr>
              <w:t xml:space="preserve"> инклюзивного образования</w:t>
            </w:r>
          </w:p>
        </w:tc>
        <w:tc>
          <w:tcPr>
            <w:tcW w:w="3969" w:type="dxa"/>
          </w:tcPr>
          <w:p w14:paraId="60BE4B1C" w14:textId="77777777" w:rsidR="00997E15" w:rsidRDefault="0097617F">
            <w:pPr>
              <w:spacing w:before="150" w:after="15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Разработка рекомендаций, приёмов, упражнений, памяток и т.д.</w:t>
            </w:r>
            <w:r>
              <w:rPr>
                <w:color w:val="000000"/>
                <w:lang w:eastAsia="ru-RU"/>
              </w:rPr>
              <w:br/>
              <w:t>Разработка плана консультативной работы с ребенком, родителями, классом, работниками школы</w:t>
            </w:r>
          </w:p>
        </w:tc>
        <w:tc>
          <w:tcPr>
            <w:tcW w:w="4394" w:type="dxa"/>
          </w:tcPr>
          <w:p w14:paraId="7F544DB4" w14:textId="77777777" w:rsidR="00997E15" w:rsidRDefault="0097617F">
            <w:pPr>
              <w:spacing w:before="150" w:after="150"/>
              <w:ind w:left="132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Индивидуальные, групповые, тематически</w:t>
            </w:r>
            <w:r>
              <w:rPr>
                <w:color w:val="000000"/>
                <w:lang w:eastAsia="ru-RU"/>
              </w:rPr>
              <w:t>е консультации</w:t>
            </w:r>
          </w:p>
        </w:tc>
      </w:tr>
      <w:tr w:rsidR="00997E15" w14:paraId="197FA3D2" w14:textId="77777777">
        <w:trPr>
          <w:tblCellSpacing w:w="0" w:type="dxa"/>
        </w:trPr>
        <w:tc>
          <w:tcPr>
            <w:tcW w:w="2274" w:type="dxa"/>
          </w:tcPr>
          <w:p w14:paraId="12888D72" w14:textId="77777777" w:rsidR="00997E15" w:rsidRDefault="0097617F">
            <w:pPr>
              <w:spacing w:before="150" w:after="15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Консультирование родителей </w:t>
            </w:r>
            <w:proofErr w:type="gramStart"/>
            <w:r>
              <w:rPr>
                <w:color w:val="000000"/>
                <w:lang w:eastAsia="ru-RU"/>
              </w:rPr>
              <w:t>по  вопросам</w:t>
            </w:r>
            <w:proofErr w:type="gramEnd"/>
            <w:r>
              <w:rPr>
                <w:color w:val="000000"/>
                <w:lang w:eastAsia="ru-RU"/>
              </w:rPr>
              <w:t xml:space="preserve"> инклюзивного образования, выбора стратегии воспитания, психолого-физиологическим особенностям детей</w:t>
            </w:r>
          </w:p>
        </w:tc>
        <w:tc>
          <w:tcPr>
            <w:tcW w:w="3969" w:type="dxa"/>
          </w:tcPr>
          <w:p w14:paraId="1BA711B4" w14:textId="77777777" w:rsidR="00997E15" w:rsidRDefault="0097617F">
            <w:pPr>
              <w:spacing w:before="150" w:after="150"/>
              <w:ind w:left="132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Разработка рекомендаций, упражнения, памяток и т.д.</w:t>
            </w:r>
            <w:r>
              <w:rPr>
                <w:color w:val="000000"/>
                <w:lang w:eastAsia="ru-RU"/>
              </w:rPr>
              <w:br/>
              <w:t>Разработка плана консультативной работы с родите</w:t>
            </w:r>
            <w:r>
              <w:rPr>
                <w:color w:val="000000"/>
                <w:lang w:eastAsia="ru-RU"/>
              </w:rPr>
              <w:t>лями</w:t>
            </w:r>
          </w:p>
        </w:tc>
        <w:tc>
          <w:tcPr>
            <w:tcW w:w="4394" w:type="dxa"/>
          </w:tcPr>
          <w:p w14:paraId="735EDE36" w14:textId="77777777" w:rsidR="00997E15" w:rsidRDefault="0097617F">
            <w:pPr>
              <w:spacing w:before="150" w:after="15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Индивидуальные, групповые, тематические консультации</w:t>
            </w:r>
          </w:p>
        </w:tc>
      </w:tr>
    </w:tbl>
    <w:p w14:paraId="50BC7FD6" w14:textId="77777777" w:rsidR="00997E15" w:rsidRDefault="0097617F">
      <w:pPr>
        <w:spacing w:before="150" w:after="150" w:line="276" w:lineRule="auto"/>
        <w:jc w:val="center"/>
        <w:rPr>
          <w:b/>
          <w:i/>
          <w:color w:val="000000"/>
          <w:lang w:eastAsia="ru-RU"/>
        </w:rPr>
      </w:pPr>
      <w:r>
        <w:rPr>
          <w:b/>
          <w:i/>
          <w:color w:val="000000"/>
          <w:u w:val="single"/>
          <w:lang w:eastAsia="ru-RU"/>
        </w:rPr>
        <w:t>Информационно – просветительская работа</w:t>
      </w:r>
    </w:p>
    <w:p w14:paraId="6A8118B2" w14:textId="77777777" w:rsidR="00997E15" w:rsidRDefault="0097617F">
      <w:pPr>
        <w:spacing w:before="150" w:after="150" w:line="276" w:lineRule="auto"/>
        <w:jc w:val="both"/>
        <w:rPr>
          <w:color w:val="000000"/>
          <w:lang w:eastAsia="ru-RU"/>
        </w:rPr>
      </w:pPr>
      <w:r>
        <w:rPr>
          <w:b/>
          <w:bCs/>
          <w:color w:val="000000"/>
          <w:lang w:eastAsia="ru-RU"/>
        </w:rPr>
        <w:t>Цель:</w:t>
      </w:r>
      <w:r>
        <w:rPr>
          <w:color w:val="000000"/>
          <w:lang w:eastAsia="ru-RU"/>
        </w:rPr>
        <w:t xml:space="preserve"> организация информационно-просветительской деятельности по вопросам инклюзивного образования со всеми участниками образовательного </w:t>
      </w:r>
      <w:proofErr w:type="gramStart"/>
      <w:r>
        <w:rPr>
          <w:color w:val="000000"/>
          <w:lang w:eastAsia="ru-RU"/>
        </w:rPr>
        <w:t>процесса,  повышение</w:t>
      </w:r>
      <w:proofErr w:type="gramEnd"/>
      <w:r>
        <w:rPr>
          <w:color w:val="000000"/>
          <w:lang w:eastAsia="ru-RU"/>
        </w:rPr>
        <w:t xml:space="preserve"> уровня психологической компетенции в вопросах воспитания и обучения детей-инвалидов, детей с ОВЗ</w:t>
      </w:r>
    </w:p>
    <w:tbl>
      <w:tblPr>
        <w:tblW w:w="10774" w:type="dxa"/>
        <w:tblCellSpacing w:w="0" w:type="dxa"/>
        <w:tblInd w:w="-411" w:type="dxa"/>
        <w:tblBorders>
          <w:top w:val="inset" w:sz="6" w:space="0" w:color="000000" w:themeColor="text1"/>
          <w:left w:val="inset" w:sz="6" w:space="0" w:color="000000" w:themeColor="text1"/>
          <w:bottom w:val="inset" w:sz="6" w:space="0" w:color="000000" w:themeColor="text1"/>
          <w:right w:val="inset" w:sz="6" w:space="0" w:color="000000" w:themeColor="text1"/>
          <w:insideH w:val="inset" w:sz="6" w:space="0" w:color="000000" w:themeColor="text1"/>
          <w:insideV w:val="inset" w:sz="6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3402"/>
        <w:gridCol w:w="5245"/>
      </w:tblGrid>
      <w:tr w:rsidR="00997E15" w14:paraId="1480BC29" w14:textId="77777777">
        <w:trPr>
          <w:tblCellSpacing w:w="0" w:type="dxa"/>
        </w:trPr>
        <w:tc>
          <w:tcPr>
            <w:tcW w:w="2127" w:type="dxa"/>
          </w:tcPr>
          <w:p w14:paraId="759D4A57" w14:textId="77777777" w:rsidR="00997E15" w:rsidRDefault="0097617F">
            <w:pPr>
              <w:ind w:firstLine="141"/>
              <w:jc w:val="center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Задачи (направления) </w:t>
            </w:r>
            <w:r>
              <w:rPr>
                <w:b/>
                <w:bCs/>
                <w:color w:val="000000"/>
                <w:lang w:eastAsia="ru-RU"/>
              </w:rPr>
              <w:lastRenderedPageBreak/>
              <w:t>деятельности</w:t>
            </w:r>
          </w:p>
        </w:tc>
        <w:tc>
          <w:tcPr>
            <w:tcW w:w="3402" w:type="dxa"/>
          </w:tcPr>
          <w:p w14:paraId="2E39D81A" w14:textId="77777777" w:rsidR="00997E15" w:rsidRDefault="0097617F">
            <w:pPr>
              <w:spacing w:before="150" w:after="150"/>
              <w:ind w:firstLine="141"/>
              <w:jc w:val="center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lastRenderedPageBreak/>
              <w:t>Планируемые результаты</w:t>
            </w:r>
          </w:p>
        </w:tc>
        <w:tc>
          <w:tcPr>
            <w:tcW w:w="5245" w:type="dxa"/>
          </w:tcPr>
          <w:p w14:paraId="7C2437E1" w14:textId="77777777" w:rsidR="00997E15" w:rsidRDefault="0097617F">
            <w:pPr>
              <w:spacing w:before="150" w:after="150"/>
              <w:ind w:firstLine="141"/>
              <w:jc w:val="center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Виды и формы деятельности, мероприятия</w:t>
            </w:r>
          </w:p>
        </w:tc>
      </w:tr>
      <w:tr w:rsidR="00997E15" w14:paraId="2C0AAC5D" w14:textId="77777777">
        <w:trPr>
          <w:tblCellSpacing w:w="0" w:type="dxa"/>
        </w:trPr>
        <w:tc>
          <w:tcPr>
            <w:tcW w:w="2127" w:type="dxa"/>
          </w:tcPr>
          <w:p w14:paraId="29BF2978" w14:textId="77777777" w:rsidR="00997E15" w:rsidRDefault="0097617F">
            <w:pPr>
              <w:spacing w:before="150" w:after="150"/>
              <w:ind w:left="27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Информирование родителей (законных </w:t>
            </w:r>
            <w:r>
              <w:rPr>
                <w:color w:val="000000"/>
                <w:lang w:eastAsia="ru-RU"/>
              </w:rPr>
              <w:t>представителей) по медицинским, социальным, правовым и другим вопросам</w:t>
            </w:r>
          </w:p>
        </w:tc>
        <w:tc>
          <w:tcPr>
            <w:tcW w:w="3402" w:type="dxa"/>
          </w:tcPr>
          <w:p w14:paraId="25A69964" w14:textId="77777777" w:rsidR="00997E15" w:rsidRDefault="0097617F">
            <w:pPr>
              <w:spacing w:before="150" w:after="150"/>
              <w:ind w:left="27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Проведение родительских собраний, семинаров, тренингов.</w:t>
            </w:r>
          </w:p>
          <w:p w14:paraId="03575F08" w14:textId="77777777" w:rsidR="00997E15" w:rsidRDefault="00997E15">
            <w:pPr>
              <w:spacing w:before="150" w:after="150"/>
              <w:ind w:left="27"/>
              <w:rPr>
                <w:color w:val="000000"/>
                <w:lang w:eastAsia="ru-RU"/>
              </w:rPr>
            </w:pPr>
          </w:p>
          <w:p w14:paraId="49E5773E" w14:textId="77777777" w:rsidR="00997E15" w:rsidRDefault="00997E15">
            <w:pPr>
              <w:spacing w:before="150" w:after="150"/>
              <w:ind w:left="27"/>
              <w:rPr>
                <w:color w:val="000000"/>
                <w:lang w:eastAsia="ru-RU"/>
              </w:rPr>
            </w:pPr>
          </w:p>
        </w:tc>
        <w:tc>
          <w:tcPr>
            <w:tcW w:w="5245" w:type="dxa"/>
          </w:tcPr>
          <w:p w14:paraId="031C6E5A" w14:textId="77777777" w:rsidR="00997E15" w:rsidRDefault="0097617F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Родительские собрания:</w:t>
            </w:r>
          </w:p>
          <w:p w14:paraId="74C22A97" w14:textId="77777777" w:rsidR="00997E15" w:rsidRDefault="0097617F">
            <w:pPr>
              <w:suppressAutoHyphens/>
              <w:snapToGrid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«Первые дни ребенка в школе» (1-е классы)</w:t>
            </w:r>
          </w:p>
          <w:p w14:paraId="57E8D007" w14:textId="77777777" w:rsidR="00997E15" w:rsidRDefault="0097617F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«Готовимся к школе» (ШБП)  </w:t>
            </w:r>
          </w:p>
          <w:p w14:paraId="19817FFA" w14:textId="77777777" w:rsidR="00997E15" w:rsidRDefault="0097617F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Занятия в детско-родительском клубе «Радуга» </w:t>
            </w:r>
          </w:p>
          <w:p w14:paraId="18174EB9" w14:textId="77777777" w:rsidR="00997E15" w:rsidRDefault="0097617F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«Родителям о внимании и внимательности» 2-е классы </w:t>
            </w:r>
          </w:p>
          <w:p w14:paraId="5133CBD3" w14:textId="77777777" w:rsidR="00997E15" w:rsidRDefault="0097617F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«Семейные проблемы: как их решать?» (7-8 классы) </w:t>
            </w:r>
          </w:p>
          <w:p w14:paraId="4B1F3578" w14:textId="77777777" w:rsidR="00997E15" w:rsidRDefault="0097617F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 «Ваш ребенок – пятиклассник» (5-е классы) </w:t>
            </w:r>
          </w:p>
          <w:p w14:paraId="075311F1" w14:textId="77777777" w:rsidR="00997E15" w:rsidRDefault="0097617F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«Читаем профиль ребенка» (1-е классы) </w:t>
            </w:r>
          </w:p>
          <w:p w14:paraId="18E3F9C2" w14:textId="77777777" w:rsidR="00997E15" w:rsidRDefault="0097617F">
            <w:pPr>
              <w:suppressAutoHyphens/>
              <w:jc w:val="both"/>
              <w:rPr>
                <w:lang w:eastAsia="zh-CN"/>
              </w:rPr>
            </w:pPr>
            <w:r>
              <w:rPr>
                <w:rFonts w:eastAsia="Calibri"/>
              </w:rPr>
              <w:t xml:space="preserve">«Итоги адаптации </w:t>
            </w:r>
            <w:r>
              <w:rPr>
                <w:rFonts w:eastAsia="Calibri"/>
              </w:rPr>
              <w:t>обучающихся 10 класса</w:t>
            </w:r>
            <w:r>
              <w:rPr>
                <w:lang w:eastAsia="zh-CN"/>
              </w:rPr>
              <w:t xml:space="preserve"> </w:t>
            </w:r>
            <w:r>
              <w:rPr>
                <w:rFonts w:eastAsia="Calibri"/>
              </w:rPr>
              <w:t xml:space="preserve">к обучению в школе III ступени» </w:t>
            </w:r>
          </w:p>
          <w:p w14:paraId="7CF14B95" w14:textId="77777777" w:rsidR="00997E15" w:rsidRDefault="0097617F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«Типы усвоения информации» (3-е классы)  </w:t>
            </w:r>
          </w:p>
          <w:p w14:paraId="4FED979A" w14:textId="77777777" w:rsidR="00997E15" w:rsidRDefault="0097617F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«Значение памяти в интеллектуальном развитии школьника» (4-е классы) </w:t>
            </w:r>
          </w:p>
          <w:p w14:paraId="68DDCE2D" w14:textId="77777777" w:rsidR="00997E15" w:rsidRDefault="0097617F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«Выбор жизненного пути. Профориентация подростков» (9, 11 классы) </w:t>
            </w:r>
          </w:p>
          <w:p w14:paraId="203B8F62" w14:textId="77777777" w:rsidR="00997E15" w:rsidRDefault="0097617F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«Трудный </w:t>
            </w:r>
            <w:proofErr w:type="gramStart"/>
            <w:r>
              <w:rPr>
                <w:lang w:eastAsia="zh-CN"/>
              </w:rPr>
              <w:t>диалог  с</w:t>
            </w:r>
            <w:proofErr w:type="gramEnd"/>
            <w:r>
              <w:rPr>
                <w:lang w:eastAsia="zh-CN"/>
              </w:rPr>
              <w:t xml:space="preserve"> учё</w:t>
            </w:r>
            <w:r>
              <w:rPr>
                <w:lang w:eastAsia="zh-CN"/>
              </w:rPr>
              <w:t xml:space="preserve">бой» (6-е классы ) </w:t>
            </w:r>
          </w:p>
          <w:p w14:paraId="27F85FD2" w14:textId="77777777" w:rsidR="00997E15" w:rsidRDefault="0097617F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«Впереди у нас – пятый класс» (4-е классы) </w:t>
            </w:r>
          </w:p>
          <w:p w14:paraId="7E80BE1F" w14:textId="77777777" w:rsidR="00997E15" w:rsidRDefault="0097617F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«Волнуемся спокойно: впереди экзамен!» 9,11 классы </w:t>
            </w:r>
          </w:p>
        </w:tc>
      </w:tr>
      <w:tr w:rsidR="00997E15" w14:paraId="053D947C" w14:textId="77777777">
        <w:trPr>
          <w:tblCellSpacing w:w="0" w:type="dxa"/>
        </w:trPr>
        <w:tc>
          <w:tcPr>
            <w:tcW w:w="2127" w:type="dxa"/>
          </w:tcPr>
          <w:p w14:paraId="3083446D" w14:textId="77777777" w:rsidR="00997E15" w:rsidRDefault="0097617F">
            <w:pPr>
              <w:spacing w:before="150" w:after="15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Психолого-педагогическое просвещение педагогических работников по вопросам развития, обучения и воспитания данной категории детей</w:t>
            </w:r>
          </w:p>
        </w:tc>
        <w:tc>
          <w:tcPr>
            <w:tcW w:w="3402" w:type="dxa"/>
          </w:tcPr>
          <w:p w14:paraId="36E4DEDE" w14:textId="77777777" w:rsidR="00997E15" w:rsidRDefault="0097617F">
            <w:pPr>
              <w:spacing w:before="150" w:after="150"/>
              <w:ind w:left="27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Организация методических мероприятий по вопросам инклюзивного образования</w:t>
            </w:r>
          </w:p>
        </w:tc>
        <w:tc>
          <w:tcPr>
            <w:tcW w:w="5245" w:type="dxa"/>
          </w:tcPr>
          <w:p w14:paraId="0546B941" w14:textId="77777777" w:rsidR="00997E15" w:rsidRDefault="0097617F">
            <w:pPr>
              <w:spacing w:before="150" w:after="150"/>
              <w:ind w:left="27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Информационные мероприятия, размещение информации на школьном сайте, на странице психолога  </w:t>
            </w:r>
            <w:hyperlink r:id="rId9" w:history="1">
              <w:r>
                <w:rPr>
                  <w:rStyle w:val="a3"/>
                  <w:bCs/>
                  <w:sz w:val="22"/>
                  <w:szCs w:val="22"/>
                </w:rPr>
                <w:t>http://89096ps.ucoz.ru</w:t>
              </w:r>
              <w:r>
                <w:rPr>
                  <w:rStyle w:val="a3"/>
                  <w:bCs/>
                  <w:sz w:val="22"/>
                  <w:szCs w:val="22"/>
                </w:rPr>
                <w:t>/index/stranica_psikhologa/0-165</w:t>
              </w:r>
            </w:hyperlink>
          </w:p>
        </w:tc>
      </w:tr>
    </w:tbl>
    <w:p w14:paraId="2676106C" w14:textId="77777777" w:rsidR="00997E15" w:rsidRDefault="00997E15">
      <w:pPr>
        <w:jc w:val="both"/>
        <w:rPr>
          <w:b/>
          <w:bCs/>
          <w:color w:val="FF0000"/>
          <w:lang w:eastAsia="ru-RU"/>
        </w:rPr>
      </w:pPr>
    </w:p>
    <w:p w14:paraId="1A60BBA1" w14:textId="77777777" w:rsidR="00997E15" w:rsidRDefault="00997E15">
      <w:pPr>
        <w:jc w:val="both"/>
        <w:rPr>
          <w:b/>
          <w:bCs/>
          <w:lang w:eastAsia="ru-RU"/>
        </w:rPr>
      </w:pPr>
    </w:p>
    <w:p w14:paraId="0C0AD267" w14:textId="77777777" w:rsidR="00997E15" w:rsidRDefault="00997E15">
      <w:pPr>
        <w:jc w:val="center"/>
        <w:rPr>
          <w:b/>
          <w:bCs/>
          <w:lang w:eastAsia="ru-RU"/>
        </w:rPr>
      </w:pPr>
    </w:p>
    <w:p w14:paraId="163674C4" w14:textId="77777777" w:rsidR="00997E15" w:rsidRDefault="0097617F">
      <w:pPr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Содержание работы социального педагога</w:t>
      </w:r>
    </w:p>
    <w:p w14:paraId="422A3149" w14:textId="77777777" w:rsidR="00997E15" w:rsidRDefault="0097617F">
      <w:pPr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с детьми-инвалидами, с обучающимися с ОВЗ</w:t>
      </w:r>
    </w:p>
    <w:p w14:paraId="67B18C31" w14:textId="77777777" w:rsidR="00997E15" w:rsidRDefault="0097617F">
      <w:pPr>
        <w:ind w:firstLine="708"/>
        <w:jc w:val="both"/>
        <w:rPr>
          <w:bCs/>
          <w:lang w:eastAsia="ru-RU"/>
        </w:rPr>
      </w:pPr>
      <w:proofErr w:type="gramStart"/>
      <w:r>
        <w:rPr>
          <w:bCs/>
          <w:lang w:eastAsia="ru-RU"/>
        </w:rPr>
        <w:t>Работа  социального</w:t>
      </w:r>
      <w:proofErr w:type="gramEnd"/>
      <w:r>
        <w:rPr>
          <w:bCs/>
          <w:lang w:eastAsia="ru-RU"/>
        </w:rPr>
        <w:t xml:space="preserve"> педагога  с детьми-инвалидами, обучающимися с ОВЗ осуществляется по следующим направлениям:</w:t>
      </w:r>
    </w:p>
    <w:p w14:paraId="215C295E" w14:textId="77777777" w:rsidR="00997E15" w:rsidRDefault="0097617F">
      <w:pPr>
        <w:jc w:val="both"/>
        <w:rPr>
          <w:bCs/>
          <w:lang w:eastAsia="ru-RU"/>
        </w:rPr>
      </w:pPr>
      <w:r>
        <w:rPr>
          <w:bCs/>
          <w:lang w:eastAsia="ru-RU"/>
        </w:rPr>
        <w:t>1.  Социально – педагог</w:t>
      </w:r>
      <w:r>
        <w:rPr>
          <w:bCs/>
          <w:lang w:eastAsia="ru-RU"/>
        </w:rPr>
        <w:t>ическое исследование:</w:t>
      </w:r>
    </w:p>
    <w:p w14:paraId="67ABAE66" w14:textId="77777777" w:rsidR="00997E15" w:rsidRDefault="0097617F">
      <w:pPr>
        <w:numPr>
          <w:ilvl w:val="0"/>
          <w:numId w:val="6"/>
        </w:numPr>
        <w:jc w:val="both"/>
        <w:rPr>
          <w:bCs/>
          <w:lang w:eastAsia="ru-RU"/>
        </w:rPr>
      </w:pPr>
      <w:r>
        <w:rPr>
          <w:bCs/>
          <w:lang w:eastAsia="ru-RU"/>
        </w:rPr>
        <w:t>изучение межличностных взаимоотношений в школе и семье;</w:t>
      </w:r>
    </w:p>
    <w:p w14:paraId="404E622F" w14:textId="77777777" w:rsidR="00997E15" w:rsidRDefault="0097617F">
      <w:pPr>
        <w:numPr>
          <w:ilvl w:val="0"/>
          <w:numId w:val="6"/>
        </w:numPr>
        <w:jc w:val="both"/>
        <w:rPr>
          <w:bCs/>
          <w:lang w:eastAsia="ru-RU"/>
        </w:rPr>
      </w:pPr>
      <w:r>
        <w:rPr>
          <w:bCs/>
          <w:lang w:eastAsia="ru-RU"/>
        </w:rPr>
        <w:t xml:space="preserve">социально – психологический портрет ребёнка-инвалида, </w:t>
      </w:r>
      <w:proofErr w:type="gramStart"/>
      <w:r>
        <w:rPr>
          <w:bCs/>
          <w:lang w:eastAsia="ru-RU"/>
        </w:rPr>
        <w:t>ребёнка  с</w:t>
      </w:r>
      <w:proofErr w:type="gramEnd"/>
      <w:r>
        <w:rPr>
          <w:bCs/>
          <w:lang w:eastAsia="ru-RU"/>
        </w:rPr>
        <w:t xml:space="preserve"> ОВЗ;</w:t>
      </w:r>
    </w:p>
    <w:p w14:paraId="1A198AD4" w14:textId="77777777" w:rsidR="00997E15" w:rsidRDefault="0097617F">
      <w:pPr>
        <w:numPr>
          <w:ilvl w:val="0"/>
          <w:numId w:val="6"/>
        </w:numPr>
        <w:jc w:val="both"/>
        <w:rPr>
          <w:bCs/>
          <w:lang w:eastAsia="ru-RU"/>
        </w:rPr>
      </w:pPr>
      <w:r>
        <w:rPr>
          <w:bCs/>
          <w:lang w:eastAsia="ru-RU"/>
        </w:rPr>
        <w:t xml:space="preserve">составление социальных паспортов классов; </w:t>
      </w:r>
    </w:p>
    <w:p w14:paraId="60EFB41D" w14:textId="77777777" w:rsidR="00997E15" w:rsidRDefault="0097617F">
      <w:pPr>
        <w:numPr>
          <w:ilvl w:val="0"/>
          <w:numId w:val="6"/>
        </w:numPr>
        <w:jc w:val="both"/>
        <w:rPr>
          <w:bCs/>
          <w:lang w:eastAsia="ru-RU"/>
        </w:rPr>
      </w:pPr>
      <w:r>
        <w:rPr>
          <w:bCs/>
          <w:lang w:eastAsia="ru-RU"/>
        </w:rPr>
        <w:t>диагностика склонности к отклоняющему поведению;</w:t>
      </w:r>
    </w:p>
    <w:p w14:paraId="66DDB937" w14:textId="77777777" w:rsidR="00997E15" w:rsidRDefault="0097617F">
      <w:pPr>
        <w:jc w:val="both"/>
        <w:rPr>
          <w:bCs/>
          <w:lang w:eastAsia="ru-RU"/>
        </w:rPr>
      </w:pPr>
      <w:r>
        <w:rPr>
          <w:bCs/>
          <w:lang w:eastAsia="ru-RU"/>
        </w:rPr>
        <w:t xml:space="preserve">2.  Социально – педагогическая защита прав ребёнка: </w:t>
      </w:r>
    </w:p>
    <w:p w14:paraId="63175669" w14:textId="77777777" w:rsidR="00997E15" w:rsidRDefault="0097617F">
      <w:pPr>
        <w:numPr>
          <w:ilvl w:val="0"/>
          <w:numId w:val="7"/>
        </w:numPr>
        <w:jc w:val="both"/>
        <w:rPr>
          <w:bCs/>
          <w:lang w:eastAsia="ru-RU"/>
        </w:rPr>
      </w:pPr>
      <w:r>
        <w:rPr>
          <w:bCs/>
          <w:lang w:eastAsia="ru-RU"/>
        </w:rPr>
        <w:t>списки обучающихся, нуждающихся в социальной защите, опеке и попечительстве;</w:t>
      </w:r>
    </w:p>
    <w:p w14:paraId="115AD569" w14:textId="77777777" w:rsidR="00997E15" w:rsidRDefault="0097617F">
      <w:pPr>
        <w:jc w:val="both"/>
        <w:rPr>
          <w:bCs/>
          <w:lang w:eastAsia="ru-RU"/>
        </w:rPr>
      </w:pPr>
      <w:r>
        <w:rPr>
          <w:bCs/>
          <w:lang w:eastAsia="ru-RU"/>
        </w:rPr>
        <w:t>3.  Социально – педагогическая поддержка семьи:</w:t>
      </w:r>
    </w:p>
    <w:p w14:paraId="64B9D9C2" w14:textId="77777777" w:rsidR="00997E15" w:rsidRDefault="0097617F">
      <w:pPr>
        <w:numPr>
          <w:ilvl w:val="0"/>
          <w:numId w:val="8"/>
        </w:numPr>
        <w:jc w:val="both"/>
        <w:rPr>
          <w:bCs/>
          <w:lang w:eastAsia="ru-RU"/>
        </w:rPr>
      </w:pPr>
      <w:r>
        <w:rPr>
          <w:bCs/>
          <w:lang w:eastAsia="ru-RU"/>
        </w:rPr>
        <w:t>банк данных по неблагополучным семьям:</w:t>
      </w:r>
    </w:p>
    <w:p w14:paraId="48E3E5A8" w14:textId="77777777" w:rsidR="00997E15" w:rsidRDefault="0097617F">
      <w:pPr>
        <w:numPr>
          <w:ilvl w:val="0"/>
          <w:numId w:val="8"/>
        </w:numPr>
        <w:jc w:val="both"/>
        <w:rPr>
          <w:bCs/>
          <w:lang w:eastAsia="ru-RU"/>
        </w:rPr>
      </w:pPr>
      <w:r>
        <w:rPr>
          <w:bCs/>
          <w:lang w:eastAsia="ru-RU"/>
        </w:rPr>
        <w:t>акт материально – бытовых условий семьи</w:t>
      </w:r>
      <w:r>
        <w:rPr>
          <w:bCs/>
          <w:lang w:eastAsia="ru-RU"/>
        </w:rPr>
        <w:t>;</w:t>
      </w:r>
    </w:p>
    <w:p w14:paraId="69EE335F" w14:textId="77777777" w:rsidR="00997E15" w:rsidRDefault="0097617F">
      <w:pPr>
        <w:numPr>
          <w:ilvl w:val="0"/>
          <w:numId w:val="8"/>
        </w:numPr>
        <w:jc w:val="both"/>
        <w:rPr>
          <w:bCs/>
          <w:lang w:eastAsia="ru-RU"/>
        </w:rPr>
      </w:pPr>
      <w:r>
        <w:rPr>
          <w:bCs/>
          <w:lang w:eastAsia="ru-RU"/>
        </w:rPr>
        <w:t xml:space="preserve">проведение </w:t>
      </w:r>
      <w:proofErr w:type="gramStart"/>
      <w:r>
        <w:rPr>
          <w:bCs/>
          <w:lang w:eastAsia="ru-RU"/>
        </w:rPr>
        <w:t>родительского  всеобуча</w:t>
      </w:r>
      <w:proofErr w:type="gramEnd"/>
      <w:r>
        <w:rPr>
          <w:bCs/>
          <w:lang w:eastAsia="ru-RU"/>
        </w:rPr>
        <w:t>;</w:t>
      </w:r>
    </w:p>
    <w:p w14:paraId="7235BF71" w14:textId="77777777" w:rsidR="00997E15" w:rsidRDefault="0097617F">
      <w:pPr>
        <w:jc w:val="both"/>
        <w:rPr>
          <w:bCs/>
          <w:lang w:eastAsia="ru-RU"/>
        </w:rPr>
      </w:pPr>
      <w:r>
        <w:rPr>
          <w:bCs/>
          <w:lang w:eastAsia="ru-RU"/>
        </w:rPr>
        <w:t>4.  Социально – педагогическое консультирование:</w:t>
      </w:r>
    </w:p>
    <w:p w14:paraId="12FE3C87" w14:textId="77777777" w:rsidR="00997E15" w:rsidRDefault="0097617F">
      <w:pPr>
        <w:numPr>
          <w:ilvl w:val="0"/>
          <w:numId w:val="9"/>
        </w:numPr>
        <w:jc w:val="both"/>
        <w:rPr>
          <w:bCs/>
          <w:lang w:eastAsia="ru-RU"/>
        </w:rPr>
      </w:pPr>
      <w:r>
        <w:rPr>
          <w:bCs/>
          <w:lang w:eastAsia="ru-RU"/>
        </w:rPr>
        <w:lastRenderedPageBreak/>
        <w:t>беседы;</w:t>
      </w:r>
    </w:p>
    <w:p w14:paraId="3E64BEDD" w14:textId="77777777" w:rsidR="00997E15" w:rsidRDefault="0097617F">
      <w:pPr>
        <w:numPr>
          <w:ilvl w:val="0"/>
          <w:numId w:val="9"/>
        </w:numPr>
        <w:jc w:val="both"/>
        <w:rPr>
          <w:bCs/>
          <w:lang w:eastAsia="ru-RU"/>
        </w:rPr>
      </w:pPr>
      <w:r>
        <w:rPr>
          <w:bCs/>
          <w:lang w:eastAsia="ru-RU"/>
        </w:rPr>
        <w:t>индивидуальные консультации;</w:t>
      </w:r>
    </w:p>
    <w:p w14:paraId="39FB0A7D" w14:textId="77777777" w:rsidR="00997E15" w:rsidRDefault="0097617F">
      <w:pPr>
        <w:jc w:val="both"/>
        <w:rPr>
          <w:bCs/>
          <w:lang w:eastAsia="ru-RU"/>
        </w:rPr>
      </w:pPr>
      <w:r>
        <w:rPr>
          <w:bCs/>
          <w:lang w:eastAsia="ru-RU"/>
        </w:rPr>
        <w:t xml:space="preserve">5.  Социально – педагогическая профилактика: </w:t>
      </w:r>
    </w:p>
    <w:p w14:paraId="6ECE2DF5" w14:textId="77777777" w:rsidR="00997E15" w:rsidRDefault="0097617F">
      <w:pPr>
        <w:numPr>
          <w:ilvl w:val="0"/>
          <w:numId w:val="10"/>
        </w:numPr>
        <w:jc w:val="both"/>
        <w:rPr>
          <w:bCs/>
          <w:lang w:eastAsia="ru-RU"/>
        </w:rPr>
      </w:pPr>
      <w:r>
        <w:rPr>
          <w:bCs/>
          <w:lang w:eastAsia="ru-RU"/>
        </w:rPr>
        <w:t xml:space="preserve">участие в заседаниях Совета по профилактике правонарушений среди несовершеннолетних; </w:t>
      </w:r>
    </w:p>
    <w:p w14:paraId="76C5F3F5" w14:textId="77777777" w:rsidR="00997E15" w:rsidRDefault="0097617F">
      <w:pPr>
        <w:numPr>
          <w:ilvl w:val="0"/>
          <w:numId w:val="10"/>
        </w:numPr>
        <w:jc w:val="both"/>
        <w:rPr>
          <w:bCs/>
          <w:lang w:eastAsia="ru-RU"/>
        </w:rPr>
      </w:pPr>
      <w:r>
        <w:rPr>
          <w:bCs/>
          <w:lang w:eastAsia="ru-RU"/>
        </w:rPr>
        <w:t xml:space="preserve">мероприятия по </w:t>
      </w:r>
      <w:proofErr w:type="gramStart"/>
      <w:r>
        <w:rPr>
          <w:bCs/>
          <w:lang w:eastAsia="ru-RU"/>
        </w:rPr>
        <w:t>классам  по</w:t>
      </w:r>
      <w:proofErr w:type="gramEnd"/>
      <w:r>
        <w:rPr>
          <w:bCs/>
          <w:lang w:eastAsia="ru-RU"/>
        </w:rPr>
        <w:t xml:space="preserve"> профилактике употребления ПАВ у детей и подростков; </w:t>
      </w:r>
    </w:p>
    <w:p w14:paraId="232CE3D5" w14:textId="77777777" w:rsidR="00997E15" w:rsidRDefault="0097617F">
      <w:pPr>
        <w:numPr>
          <w:ilvl w:val="0"/>
          <w:numId w:val="10"/>
        </w:numPr>
        <w:jc w:val="both"/>
        <w:rPr>
          <w:bCs/>
          <w:lang w:eastAsia="ru-RU"/>
        </w:rPr>
      </w:pPr>
      <w:r>
        <w:rPr>
          <w:bCs/>
          <w:lang w:eastAsia="ru-RU"/>
        </w:rPr>
        <w:t xml:space="preserve">сотрудничество с КДН и </w:t>
      </w:r>
      <w:proofErr w:type="gramStart"/>
      <w:r>
        <w:rPr>
          <w:bCs/>
          <w:lang w:eastAsia="ru-RU"/>
        </w:rPr>
        <w:t>ЗП,  ГПДН</w:t>
      </w:r>
      <w:proofErr w:type="gramEnd"/>
      <w:r>
        <w:rPr>
          <w:bCs/>
          <w:lang w:eastAsia="ru-RU"/>
        </w:rPr>
        <w:t xml:space="preserve"> ОУУП и ПДН ОМВД России по </w:t>
      </w:r>
      <w:proofErr w:type="spellStart"/>
      <w:r>
        <w:rPr>
          <w:bCs/>
          <w:lang w:eastAsia="ru-RU"/>
        </w:rPr>
        <w:t>Большереченскому</w:t>
      </w:r>
      <w:proofErr w:type="spellEnd"/>
      <w:r>
        <w:rPr>
          <w:bCs/>
          <w:lang w:eastAsia="ru-RU"/>
        </w:rPr>
        <w:t xml:space="preserve">; </w:t>
      </w:r>
    </w:p>
    <w:p w14:paraId="0C2D3687" w14:textId="77777777" w:rsidR="00997E15" w:rsidRDefault="0097617F">
      <w:pPr>
        <w:jc w:val="both"/>
        <w:rPr>
          <w:bCs/>
          <w:lang w:eastAsia="ru-RU"/>
        </w:rPr>
      </w:pPr>
      <w:r>
        <w:rPr>
          <w:bCs/>
          <w:lang w:eastAsia="ru-RU"/>
        </w:rPr>
        <w:t>6. Социально</w:t>
      </w:r>
      <w:r>
        <w:rPr>
          <w:bCs/>
          <w:lang w:eastAsia="ru-RU"/>
        </w:rPr>
        <w:t xml:space="preserve"> – педагогическая помощь в профессиональном определении:</w:t>
      </w:r>
    </w:p>
    <w:p w14:paraId="3D918BD8" w14:textId="77777777" w:rsidR="00997E15" w:rsidRDefault="0097617F">
      <w:pPr>
        <w:numPr>
          <w:ilvl w:val="0"/>
          <w:numId w:val="11"/>
        </w:numPr>
        <w:jc w:val="both"/>
        <w:rPr>
          <w:bCs/>
          <w:lang w:eastAsia="ru-RU"/>
        </w:rPr>
      </w:pPr>
      <w:r>
        <w:rPr>
          <w:bCs/>
          <w:lang w:eastAsia="ru-RU"/>
        </w:rPr>
        <w:t>анкетирование выпускников по профориентации;</w:t>
      </w:r>
    </w:p>
    <w:p w14:paraId="13AEBD28" w14:textId="77777777" w:rsidR="00997E15" w:rsidRDefault="0097617F">
      <w:pPr>
        <w:numPr>
          <w:ilvl w:val="0"/>
          <w:numId w:val="11"/>
        </w:numPr>
        <w:jc w:val="both"/>
        <w:rPr>
          <w:bCs/>
          <w:lang w:eastAsia="ru-RU"/>
        </w:rPr>
      </w:pPr>
      <w:r>
        <w:rPr>
          <w:bCs/>
          <w:lang w:eastAsia="ru-RU"/>
        </w:rPr>
        <w:t>мероприятия в рамках проведения Месячника профориентации.</w:t>
      </w:r>
    </w:p>
    <w:p w14:paraId="319B5949" w14:textId="77777777" w:rsidR="00997E15" w:rsidRDefault="0097617F">
      <w:pPr>
        <w:jc w:val="both"/>
        <w:rPr>
          <w:b/>
          <w:bCs/>
          <w:lang w:eastAsia="ru-RU"/>
        </w:rPr>
      </w:pPr>
      <w:r>
        <w:rPr>
          <w:b/>
          <w:bCs/>
          <w:lang w:eastAsia="ru-RU"/>
        </w:rPr>
        <w:t>Приложение 3 (Программа работы социального педагога на 20</w:t>
      </w:r>
      <w:r w:rsidRPr="0097617F">
        <w:rPr>
          <w:b/>
          <w:bCs/>
          <w:lang w:eastAsia="ru-RU"/>
        </w:rPr>
        <w:t>24</w:t>
      </w:r>
      <w:r>
        <w:rPr>
          <w:b/>
          <w:bCs/>
          <w:lang w:eastAsia="ru-RU"/>
        </w:rPr>
        <w:t>-202</w:t>
      </w:r>
      <w:r w:rsidRPr="0097617F">
        <w:rPr>
          <w:b/>
          <w:bCs/>
          <w:lang w:eastAsia="ru-RU"/>
        </w:rPr>
        <w:t>5</w:t>
      </w:r>
      <w:r>
        <w:rPr>
          <w:b/>
          <w:bCs/>
          <w:lang w:eastAsia="ru-RU"/>
        </w:rPr>
        <w:t xml:space="preserve"> учебный год)</w:t>
      </w:r>
    </w:p>
    <w:p w14:paraId="2FBD1060" w14:textId="77777777" w:rsidR="00997E15" w:rsidRDefault="00997E15">
      <w:pPr>
        <w:jc w:val="center"/>
        <w:rPr>
          <w:b/>
          <w:bCs/>
          <w:lang w:eastAsia="ru-RU"/>
        </w:rPr>
      </w:pPr>
    </w:p>
    <w:p w14:paraId="0329F7F7" w14:textId="77777777" w:rsidR="00997E15" w:rsidRDefault="0097617F">
      <w:pPr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Содержание работы</w:t>
      </w:r>
      <w:r>
        <w:rPr>
          <w:b/>
          <w:bCs/>
          <w:lang w:eastAsia="ru-RU"/>
        </w:rPr>
        <w:t xml:space="preserve"> учителя-логопеда</w:t>
      </w:r>
    </w:p>
    <w:p w14:paraId="7C1A5DF9" w14:textId="77777777" w:rsidR="00997E15" w:rsidRDefault="0097617F">
      <w:pPr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с детьми-инвалидами, с обучающимися с ОВЗ</w:t>
      </w:r>
    </w:p>
    <w:p w14:paraId="1A940FD9" w14:textId="77777777" w:rsidR="00997E15" w:rsidRDefault="0097617F">
      <w:pPr>
        <w:ind w:firstLine="708"/>
        <w:jc w:val="both"/>
        <w:rPr>
          <w:bCs/>
          <w:lang w:eastAsia="ru-RU"/>
        </w:rPr>
      </w:pPr>
      <w:r>
        <w:rPr>
          <w:bCs/>
          <w:lang w:eastAsia="ru-RU"/>
        </w:rPr>
        <w:t xml:space="preserve">Логопедическое </w:t>
      </w:r>
      <w:proofErr w:type="gramStart"/>
      <w:r>
        <w:rPr>
          <w:bCs/>
          <w:lang w:eastAsia="ru-RU"/>
        </w:rPr>
        <w:t>сопровождение  детей</w:t>
      </w:r>
      <w:proofErr w:type="gramEnd"/>
      <w:r>
        <w:rPr>
          <w:bCs/>
          <w:lang w:eastAsia="ru-RU"/>
        </w:rPr>
        <w:t xml:space="preserve">-инвалидов, обучающихся с ОВЗ в школе играет важную роль в коррекционной работе. Логопедическое сопровождение в школе осуществляется с целью оказания </w:t>
      </w:r>
      <w:r>
        <w:rPr>
          <w:bCs/>
          <w:lang w:eastAsia="ru-RU"/>
        </w:rPr>
        <w:t>помощи в освоении общеобразовательных программ (особенно по русскому языку и чтению).</w:t>
      </w:r>
    </w:p>
    <w:p w14:paraId="3D30C216" w14:textId="77777777" w:rsidR="00997E15" w:rsidRDefault="0097617F">
      <w:pPr>
        <w:ind w:firstLine="708"/>
        <w:jc w:val="both"/>
        <w:rPr>
          <w:bCs/>
          <w:lang w:eastAsia="ru-RU"/>
        </w:rPr>
      </w:pPr>
      <w:r>
        <w:rPr>
          <w:bCs/>
          <w:lang w:eastAsia="ru-RU"/>
        </w:rPr>
        <w:t>Основными задачами учителя-логопеда являются:</w:t>
      </w:r>
    </w:p>
    <w:p w14:paraId="1292A00F" w14:textId="77777777" w:rsidR="00997E15" w:rsidRDefault="0097617F">
      <w:pPr>
        <w:jc w:val="both"/>
        <w:rPr>
          <w:bCs/>
          <w:lang w:eastAsia="ru-RU"/>
        </w:rPr>
      </w:pPr>
      <w:r>
        <w:rPr>
          <w:bCs/>
          <w:lang w:eastAsia="ru-RU"/>
        </w:rPr>
        <w:t xml:space="preserve">• коррекция нарушений в развитии </w:t>
      </w:r>
      <w:proofErr w:type="gramStart"/>
      <w:r>
        <w:rPr>
          <w:bCs/>
          <w:lang w:eastAsia="ru-RU"/>
        </w:rPr>
        <w:t>устной  и</w:t>
      </w:r>
      <w:proofErr w:type="gramEnd"/>
      <w:r>
        <w:rPr>
          <w:bCs/>
          <w:lang w:eastAsia="ru-RU"/>
        </w:rPr>
        <w:t xml:space="preserve"> письменной речи обучающихся;</w:t>
      </w:r>
    </w:p>
    <w:p w14:paraId="1E131FAA" w14:textId="77777777" w:rsidR="00997E15" w:rsidRDefault="0097617F">
      <w:pPr>
        <w:jc w:val="both"/>
        <w:rPr>
          <w:bCs/>
          <w:lang w:eastAsia="ru-RU"/>
        </w:rPr>
      </w:pPr>
      <w:r>
        <w:rPr>
          <w:bCs/>
          <w:lang w:eastAsia="ru-RU"/>
        </w:rPr>
        <w:t>• своевременное предупреждение и преодоление труднос</w:t>
      </w:r>
      <w:r>
        <w:rPr>
          <w:bCs/>
          <w:lang w:eastAsia="ru-RU"/>
        </w:rPr>
        <w:t>тей в освоении детям-</w:t>
      </w:r>
      <w:proofErr w:type="spellStart"/>
      <w:r>
        <w:rPr>
          <w:bCs/>
          <w:lang w:eastAsia="ru-RU"/>
        </w:rPr>
        <w:t>ивалидам</w:t>
      </w:r>
      <w:proofErr w:type="spellEnd"/>
      <w:r>
        <w:rPr>
          <w:bCs/>
          <w:lang w:eastAsia="ru-RU"/>
        </w:rPr>
        <w:t>, обучающимся с ОВЗ общеобразовательных программ;</w:t>
      </w:r>
    </w:p>
    <w:p w14:paraId="5EB289C8" w14:textId="77777777" w:rsidR="00997E15" w:rsidRDefault="0097617F">
      <w:pPr>
        <w:jc w:val="both"/>
        <w:rPr>
          <w:bCs/>
          <w:lang w:eastAsia="ru-RU"/>
        </w:rPr>
      </w:pPr>
      <w:r>
        <w:rPr>
          <w:bCs/>
          <w:lang w:eastAsia="ru-RU"/>
        </w:rPr>
        <w:t>• разъяснение специальных знаний по логопедии среди педагогов, родителей, обучающихся.</w:t>
      </w:r>
    </w:p>
    <w:p w14:paraId="025CB35F" w14:textId="77777777" w:rsidR="00997E15" w:rsidRDefault="0097617F">
      <w:pPr>
        <w:ind w:firstLine="708"/>
        <w:jc w:val="both"/>
        <w:rPr>
          <w:bCs/>
          <w:lang w:eastAsia="ru-RU"/>
        </w:rPr>
      </w:pPr>
      <w:r>
        <w:rPr>
          <w:bCs/>
          <w:lang w:eastAsia="ru-RU"/>
        </w:rPr>
        <w:t xml:space="preserve">Задача логопеда — устранить речевые дефекты и развить устную и письменную речь ребёнка до </w:t>
      </w:r>
      <w:r>
        <w:rPr>
          <w:bCs/>
          <w:lang w:eastAsia="ru-RU"/>
        </w:rPr>
        <w:t>такого уровня, на котором он бы смог успешно обучаться в школе. В свою очередь, учитель продолжает речевое развитие ребёнка, опираясь на усвоенные им умения и навыки, т. е. происходит интеграция логопедической работы и образовательно-воспитательного процес</w:t>
      </w:r>
      <w:r>
        <w:rPr>
          <w:bCs/>
          <w:lang w:eastAsia="ru-RU"/>
        </w:rPr>
        <w:t>са. Ограниченные возможности здоровья препятствуют освоению образовательных программ и являются предпосылкой к нарушению взаимодействия детей с окружающим миром, обуславливают возникновение отклонений в их психическом развитии. Поэтому вовремя начатое и пр</w:t>
      </w:r>
      <w:r>
        <w:rPr>
          <w:bCs/>
          <w:lang w:eastAsia="ru-RU"/>
        </w:rPr>
        <w:t>авильно организованное обучение таких детей, укрепление их психического здоровья позволят предотвратить или минимизировать эти вторичные по своему характеру нарушения. Залог успешности коррекционного воздействия зависит не только от квалифицированной помощ</w:t>
      </w:r>
      <w:r>
        <w:rPr>
          <w:bCs/>
          <w:lang w:eastAsia="ru-RU"/>
        </w:rPr>
        <w:t xml:space="preserve">и логопеда, но и от работы всех участников </w:t>
      </w:r>
      <w:proofErr w:type="spellStart"/>
      <w:r>
        <w:rPr>
          <w:bCs/>
          <w:lang w:eastAsia="ru-RU"/>
        </w:rPr>
        <w:t>диагностико</w:t>
      </w:r>
      <w:proofErr w:type="spellEnd"/>
      <w:r>
        <w:rPr>
          <w:bCs/>
          <w:lang w:eastAsia="ru-RU"/>
        </w:rPr>
        <w:t>-коррекционно-развивающего процесса — психологов, педагогов, родителей. Коррекционная логопедическая работа в течение года проводится по следующим направлениям:</w:t>
      </w:r>
    </w:p>
    <w:p w14:paraId="395A04B3" w14:textId="77777777" w:rsidR="00997E15" w:rsidRDefault="0097617F">
      <w:pPr>
        <w:jc w:val="both"/>
        <w:rPr>
          <w:bCs/>
          <w:lang w:eastAsia="ru-RU"/>
        </w:rPr>
      </w:pPr>
      <w:r>
        <w:rPr>
          <w:bCs/>
          <w:lang w:eastAsia="ru-RU"/>
        </w:rPr>
        <w:t>• организационная;</w:t>
      </w:r>
    </w:p>
    <w:p w14:paraId="4D7321EB" w14:textId="77777777" w:rsidR="00997E15" w:rsidRDefault="0097617F">
      <w:pPr>
        <w:jc w:val="both"/>
        <w:rPr>
          <w:bCs/>
          <w:lang w:eastAsia="ru-RU"/>
        </w:rPr>
      </w:pPr>
      <w:r>
        <w:rPr>
          <w:bCs/>
          <w:lang w:eastAsia="ru-RU"/>
        </w:rPr>
        <w:t>• диагностическая;</w:t>
      </w:r>
    </w:p>
    <w:p w14:paraId="54E90B83" w14:textId="77777777" w:rsidR="00997E15" w:rsidRDefault="0097617F">
      <w:pPr>
        <w:jc w:val="both"/>
        <w:rPr>
          <w:bCs/>
          <w:lang w:eastAsia="ru-RU"/>
        </w:rPr>
      </w:pPr>
      <w:r>
        <w:rPr>
          <w:bCs/>
          <w:lang w:eastAsia="ru-RU"/>
        </w:rPr>
        <w:t>• к</w:t>
      </w:r>
      <w:r>
        <w:rPr>
          <w:bCs/>
          <w:lang w:eastAsia="ru-RU"/>
        </w:rPr>
        <w:t>оррекционно-развивающая;</w:t>
      </w:r>
    </w:p>
    <w:p w14:paraId="0B6B83F3" w14:textId="77777777" w:rsidR="00997E15" w:rsidRDefault="0097617F">
      <w:pPr>
        <w:jc w:val="both"/>
        <w:rPr>
          <w:bCs/>
          <w:lang w:eastAsia="ru-RU"/>
        </w:rPr>
      </w:pPr>
      <w:r>
        <w:rPr>
          <w:bCs/>
          <w:lang w:eastAsia="ru-RU"/>
        </w:rPr>
        <w:t>• профилактическая.</w:t>
      </w:r>
    </w:p>
    <w:p w14:paraId="36B1AF36" w14:textId="77777777" w:rsidR="00997E15" w:rsidRDefault="0097617F">
      <w:pPr>
        <w:ind w:firstLine="708"/>
        <w:jc w:val="both"/>
        <w:rPr>
          <w:bCs/>
          <w:lang w:eastAsia="ru-RU"/>
        </w:rPr>
      </w:pPr>
      <w:r>
        <w:rPr>
          <w:bCs/>
          <w:lang w:eastAsia="ru-RU"/>
        </w:rPr>
        <w:t xml:space="preserve">Логопедическое сопровождение детей-инвалидов, детей с ограниченными возможностями здоровья направлено на разрешение жизненных проблем развития. </w:t>
      </w:r>
    </w:p>
    <w:p w14:paraId="599B6B5B" w14:textId="77777777" w:rsidR="00997E15" w:rsidRDefault="0097617F">
      <w:pPr>
        <w:jc w:val="both"/>
        <w:rPr>
          <w:bCs/>
          <w:lang w:eastAsia="ru-RU"/>
        </w:rPr>
      </w:pPr>
      <w:r>
        <w:rPr>
          <w:bCs/>
          <w:lang w:eastAsia="ru-RU"/>
        </w:rPr>
        <w:t>Работа учителя-</w:t>
      </w:r>
      <w:proofErr w:type="gramStart"/>
      <w:r>
        <w:rPr>
          <w:bCs/>
          <w:lang w:eastAsia="ru-RU"/>
        </w:rPr>
        <w:t>логопеда  направлена</w:t>
      </w:r>
      <w:proofErr w:type="gramEnd"/>
      <w:r>
        <w:rPr>
          <w:bCs/>
          <w:lang w:eastAsia="ru-RU"/>
        </w:rPr>
        <w:t xml:space="preserve"> на формирование и развитие:</w:t>
      </w:r>
    </w:p>
    <w:p w14:paraId="3A725980" w14:textId="77777777" w:rsidR="00997E15" w:rsidRDefault="0097617F">
      <w:pPr>
        <w:jc w:val="both"/>
        <w:rPr>
          <w:bCs/>
          <w:lang w:eastAsia="ru-RU"/>
        </w:rPr>
      </w:pPr>
      <w:r>
        <w:rPr>
          <w:bCs/>
          <w:lang w:eastAsia="ru-RU"/>
        </w:rPr>
        <w:t xml:space="preserve">• </w:t>
      </w:r>
      <w:r>
        <w:rPr>
          <w:bCs/>
          <w:lang w:eastAsia="ru-RU"/>
        </w:rPr>
        <w:t>неречевых процессов (внимания, памяти, познавательной активности, воспитание навыков и приёмов самоконтроля);</w:t>
      </w:r>
    </w:p>
    <w:p w14:paraId="4FE05C5D" w14:textId="77777777" w:rsidR="00997E15" w:rsidRDefault="0097617F">
      <w:pPr>
        <w:jc w:val="both"/>
        <w:rPr>
          <w:bCs/>
          <w:lang w:eastAsia="ru-RU"/>
        </w:rPr>
      </w:pPr>
      <w:r>
        <w:rPr>
          <w:bCs/>
          <w:lang w:eastAsia="ru-RU"/>
        </w:rPr>
        <w:t>• звукопроизношения;</w:t>
      </w:r>
    </w:p>
    <w:p w14:paraId="6D4445F5" w14:textId="77777777" w:rsidR="00997E15" w:rsidRDefault="0097617F">
      <w:pPr>
        <w:jc w:val="both"/>
        <w:rPr>
          <w:bCs/>
          <w:lang w:eastAsia="ru-RU"/>
        </w:rPr>
      </w:pPr>
      <w:r>
        <w:rPr>
          <w:bCs/>
          <w:lang w:eastAsia="ru-RU"/>
        </w:rPr>
        <w:t>• фонематических процессов;</w:t>
      </w:r>
    </w:p>
    <w:p w14:paraId="6F3CB09A" w14:textId="77777777" w:rsidR="00997E15" w:rsidRDefault="0097617F">
      <w:pPr>
        <w:jc w:val="both"/>
        <w:rPr>
          <w:bCs/>
          <w:lang w:eastAsia="ru-RU"/>
        </w:rPr>
      </w:pPr>
      <w:r>
        <w:rPr>
          <w:bCs/>
          <w:lang w:eastAsia="ru-RU"/>
        </w:rPr>
        <w:t>• пополнение лексического запаса (обогащение словаря);</w:t>
      </w:r>
    </w:p>
    <w:p w14:paraId="064FF3AB" w14:textId="77777777" w:rsidR="00997E15" w:rsidRDefault="0097617F">
      <w:pPr>
        <w:jc w:val="both"/>
        <w:rPr>
          <w:bCs/>
          <w:lang w:eastAsia="ru-RU"/>
        </w:rPr>
      </w:pPr>
      <w:r>
        <w:rPr>
          <w:bCs/>
          <w:lang w:eastAsia="ru-RU"/>
        </w:rPr>
        <w:t>• грамматического строя речи;</w:t>
      </w:r>
    </w:p>
    <w:p w14:paraId="44439401" w14:textId="77777777" w:rsidR="00997E15" w:rsidRDefault="0097617F">
      <w:pPr>
        <w:jc w:val="both"/>
        <w:rPr>
          <w:bCs/>
          <w:lang w:eastAsia="ru-RU"/>
        </w:rPr>
      </w:pPr>
      <w:r>
        <w:rPr>
          <w:bCs/>
          <w:lang w:eastAsia="ru-RU"/>
        </w:rPr>
        <w:lastRenderedPageBreak/>
        <w:t>• связной ре</w:t>
      </w:r>
      <w:r>
        <w:rPr>
          <w:bCs/>
          <w:lang w:eastAsia="ru-RU"/>
        </w:rPr>
        <w:t>чи;</w:t>
      </w:r>
    </w:p>
    <w:p w14:paraId="6F91BCA2" w14:textId="77777777" w:rsidR="00997E15" w:rsidRDefault="0097617F">
      <w:pPr>
        <w:jc w:val="both"/>
        <w:rPr>
          <w:bCs/>
          <w:lang w:eastAsia="ru-RU"/>
        </w:rPr>
      </w:pPr>
      <w:r>
        <w:rPr>
          <w:bCs/>
          <w:lang w:eastAsia="ru-RU"/>
        </w:rPr>
        <w:t>• моторики чтения и письма.</w:t>
      </w:r>
    </w:p>
    <w:p w14:paraId="44FE7DA0" w14:textId="77777777" w:rsidR="00997E15" w:rsidRDefault="0097617F">
      <w:pPr>
        <w:jc w:val="both"/>
        <w:rPr>
          <w:b/>
          <w:bCs/>
          <w:lang w:eastAsia="ru-RU"/>
        </w:rPr>
      </w:pPr>
      <w:proofErr w:type="gramStart"/>
      <w:r>
        <w:rPr>
          <w:b/>
          <w:bCs/>
          <w:lang w:eastAsia="ru-RU"/>
        </w:rPr>
        <w:t>Приложение  4</w:t>
      </w:r>
      <w:proofErr w:type="gramEnd"/>
      <w:r>
        <w:rPr>
          <w:b/>
          <w:bCs/>
          <w:lang w:eastAsia="ru-RU"/>
        </w:rPr>
        <w:t>. (Рабочие программы учителя-логопеда на 20</w:t>
      </w:r>
      <w:r w:rsidRPr="0097617F">
        <w:rPr>
          <w:b/>
          <w:bCs/>
          <w:lang w:eastAsia="ru-RU"/>
        </w:rPr>
        <w:t>24</w:t>
      </w:r>
      <w:r>
        <w:rPr>
          <w:b/>
          <w:bCs/>
          <w:lang w:eastAsia="ru-RU"/>
        </w:rPr>
        <w:t>-202</w:t>
      </w:r>
      <w:r w:rsidRPr="0097617F">
        <w:rPr>
          <w:b/>
          <w:bCs/>
          <w:lang w:eastAsia="ru-RU"/>
        </w:rPr>
        <w:t>5</w:t>
      </w:r>
      <w:r>
        <w:rPr>
          <w:b/>
          <w:bCs/>
          <w:lang w:eastAsia="ru-RU"/>
        </w:rPr>
        <w:t xml:space="preserve"> учебный год)</w:t>
      </w:r>
    </w:p>
    <w:p w14:paraId="722636D1" w14:textId="77777777" w:rsidR="00997E15" w:rsidRDefault="00997E15">
      <w:pPr>
        <w:jc w:val="both"/>
        <w:rPr>
          <w:b/>
          <w:bCs/>
          <w:lang w:eastAsia="ru-RU"/>
        </w:rPr>
      </w:pPr>
    </w:p>
    <w:p w14:paraId="3F11EC02" w14:textId="77777777" w:rsidR="00997E15" w:rsidRDefault="0097617F">
      <w:pPr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Условия реализации программы</w:t>
      </w:r>
    </w:p>
    <w:p w14:paraId="2D97DAC6" w14:textId="77777777" w:rsidR="00997E15" w:rsidRDefault="0097617F">
      <w:pPr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психолого-педагогического сопровождения</w:t>
      </w:r>
    </w:p>
    <w:p w14:paraId="35B0B3CC" w14:textId="77777777" w:rsidR="00997E15" w:rsidRDefault="0097617F">
      <w:pPr>
        <w:jc w:val="both"/>
        <w:rPr>
          <w:bCs/>
          <w:i/>
          <w:lang w:eastAsia="ru-RU"/>
        </w:rPr>
      </w:pPr>
      <w:r>
        <w:rPr>
          <w:bCs/>
          <w:i/>
          <w:iCs/>
          <w:lang w:eastAsia="ru-RU"/>
        </w:rPr>
        <w:t>Психолого-педагогическое обеспечение:</w:t>
      </w:r>
    </w:p>
    <w:p w14:paraId="56EE7917" w14:textId="77777777" w:rsidR="00997E15" w:rsidRDefault="0097617F">
      <w:pPr>
        <w:numPr>
          <w:ilvl w:val="0"/>
          <w:numId w:val="12"/>
        </w:numPr>
        <w:jc w:val="both"/>
        <w:rPr>
          <w:bCs/>
          <w:lang w:eastAsia="ru-RU"/>
        </w:rPr>
      </w:pPr>
      <w:r>
        <w:rPr>
          <w:bCs/>
          <w:lang w:eastAsia="ru-RU"/>
        </w:rPr>
        <w:t>обеспечение психолого-педагогических ус</w:t>
      </w:r>
      <w:r>
        <w:rPr>
          <w:bCs/>
          <w:lang w:eastAsia="ru-RU"/>
        </w:rPr>
        <w:t>ловий (коррекционная направленность учебно-воспитательного процесса; учет индивидуальных особенностей ребенка; соблюдение комфортного психоэмоционального режима; использование современных педагогических технологий, в том числе информационных для оптимизаци</w:t>
      </w:r>
      <w:r>
        <w:rPr>
          <w:bCs/>
          <w:lang w:eastAsia="ru-RU"/>
        </w:rPr>
        <w:t>и образовательного процесса, повышения его эффективности, доступности);</w:t>
      </w:r>
    </w:p>
    <w:p w14:paraId="15A85B59" w14:textId="77777777" w:rsidR="00997E15" w:rsidRDefault="0097617F">
      <w:pPr>
        <w:numPr>
          <w:ilvl w:val="0"/>
          <w:numId w:val="12"/>
        </w:numPr>
        <w:jc w:val="both"/>
        <w:rPr>
          <w:bCs/>
          <w:lang w:eastAsia="ru-RU"/>
        </w:rPr>
      </w:pPr>
      <w:r>
        <w:rPr>
          <w:bCs/>
          <w:lang w:eastAsia="ru-RU"/>
        </w:rPr>
        <w:t xml:space="preserve">обеспечение специализированных условий (выдвижение комплекса специальных задач обучения, ориентированных на особые образовательные потребности обучающихся с ограниченными </w:t>
      </w:r>
      <w:r>
        <w:rPr>
          <w:bCs/>
          <w:lang w:eastAsia="ru-RU"/>
        </w:rPr>
        <w:t>возможностями здоровья;  использование специальных методов, приемов, средств обучения, специализированных образовательных и коррекционных программ, ориентированных на особые образовательные потребности детей; дифференцированное и индивидуализированное обуч</w:t>
      </w:r>
      <w:r>
        <w:rPr>
          <w:bCs/>
          <w:lang w:eastAsia="ru-RU"/>
        </w:rPr>
        <w:t>ение с учетом специфики нарушения развития ребенка; комплексное воздействие на обучающегося, осуществляемое на индивидуальных и групповых коррекционных занятиях);</w:t>
      </w:r>
    </w:p>
    <w:p w14:paraId="76C51FB3" w14:textId="77777777" w:rsidR="00997E15" w:rsidRDefault="0097617F">
      <w:pPr>
        <w:numPr>
          <w:ilvl w:val="0"/>
          <w:numId w:val="12"/>
        </w:numPr>
        <w:jc w:val="both"/>
        <w:rPr>
          <w:bCs/>
          <w:lang w:eastAsia="ru-RU"/>
        </w:rPr>
      </w:pPr>
      <w:r>
        <w:rPr>
          <w:bCs/>
          <w:lang w:eastAsia="ru-RU"/>
        </w:rPr>
        <w:t xml:space="preserve"> обеспечение </w:t>
      </w:r>
      <w:proofErr w:type="spellStart"/>
      <w:r>
        <w:rPr>
          <w:bCs/>
          <w:lang w:eastAsia="ru-RU"/>
        </w:rPr>
        <w:t>здоровьесберегающих</w:t>
      </w:r>
      <w:proofErr w:type="spellEnd"/>
      <w:r>
        <w:rPr>
          <w:bCs/>
          <w:lang w:eastAsia="ru-RU"/>
        </w:rPr>
        <w:t xml:space="preserve"> условий (</w:t>
      </w:r>
      <w:proofErr w:type="gramStart"/>
      <w:r>
        <w:rPr>
          <w:bCs/>
          <w:lang w:eastAsia="ru-RU"/>
        </w:rPr>
        <w:t>оздоровительный  режим</w:t>
      </w:r>
      <w:proofErr w:type="gramEnd"/>
      <w:r>
        <w:rPr>
          <w:bCs/>
          <w:lang w:eastAsia="ru-RU"/>
        </w:rPr>
        <w:t>, укрепление физического и психического здоровья, профилактика физических, умственных и психологических перегрузок обучающихся, соблюдение санитарно-гигиенических правил и норм);</w:t>
      </w:r>
    </w:p>
    <w:p w14:paraId="035E02FA" w14:textId="77777777" w:rsidR="00997E15" w:rsidRDefault="0097617F">
      <w:pPr>
        <w:numPr>
          <w:ilvl w:val="0"/>
          <w:numId w:val="12"/>
        </w:numPr>
        <w:jc w:val="both"/>
        <w:rPr>
          <w:bCs/>
          <w:lang w:eastAsia="ru-RU"/>
        </w:rPr>
      </w:pPr>
      <w:r>
        <w:rPr>
          <w:bCs/>
          <w:lang w:eastAsia="ru-RU"/>
        </w:rPr>
        <w:t>обеспечение у</w:t>
      </w:r>
      <w:r>
        <w:rPr>
          <w:bCs/>
          <w:lang w:eastAsia="ru-RU"/>
        </w:rPr>
        <w:t xml:space="preserve">частия всех детей с ограниченными возможностями здоровья, независимо от степени выраженности нарушений их развития, вместе с нормально развивающимися детьми в проведении воспитательных, культурно-развлекательных, спортивно-оздоровительных и иных досуговых </w:t>
      </w:r>
      <w:r>
        <w:rPr>
          <w:bCs/>
          <w:lang w:eastAsia="ru-RU"/>
        </w:rPr>
        <w:t>мероприятий.</w:t>
      </w:r>
    </w:p>
    <w:p w14:paraId="48A4E87E" w14:textId="77777777" w:rsidR="00997E15" w:rsidRDefault="0097617F">
      <w:pPr>
        <w:jc w:val="both"/>
        <w:rPr>
          <w:bCs/>
          <w:i/>
          <w:lang w:eastAsia="ru-RU"/>
        </w:rPr>
      </w:pPr>
      <w:r>
        <w:rPr>
          <w:bCs/>
          <w:i/>
          <w:iCs/>
          <w:lang w:eastAsia="ru-RU"/>
        </w:rPr>
        <w:t>Программно-методическое обеспечение:</w:t>
      </w:r>
      <w:r>
        <w:rPr>
          <w:bCs/>
          <w:i/>
          <w:lang w:eastAsia="ru-RU"/>
        </w:rPr>
        <w:t xml:space="preserve"> </w:t>
      </w:r>
    </w:p>
    <w:p w14:paraId="79780209" w14:textId="77777777" w:rsidR="00997E15" w:rsidRDefault="0097617F">
      <w:pPr>
        <w:jc w:val="both"/>
        <w:rPr>
          <w:bCs/>
          <w:lang w:eastAsia="ru-RU"/>
        </w:rPr>
      </w:pPr>
      <w:r>
        <w:rPr>
          <w:bCs/>
          <w:lang w:eastAsia="ru-RU"/>
        </w:rPr>
        <w:t xml:space="preserve">В процессе </w:t>
      </w:r>
      <w:proofErr w:type="gramStart"/>
      <w:r>
        <w:rPr>
          <w:bCs/>
          <w:lang w:eastAsia="ru-RU"/>
        </w:rPr>
        <w:t>реализации  коррекционной</w:t>
      </w:r>
      <w:proofErr w:type="gramEnd"/>
      <w:r>
        <w:rPr>
          <w:bCs/>
          <w:lang w:eastAsia="ru-RU"/>
        </w:rPr>
        <w:t xml:space="preserve"> работы используются коррекционно-развивающие программы, диагностический и коррекционно-развивающий инструментарий, необходимый для осуществления профессиональной деятел</w:t>
      </w:r>
      <w:r>
        <w:rPr>
          <w:bCs/>
          <w:lang w:eastAsia="ru-RU"/>
        </w:rPr>
        <w:t xml:space="preserve">ьности педагога-психолога, учителя – логопеда, социального педагога. </w:t>
      </w:r>
    </w:p>
    <w:p w14:paraId="0BF3126D" w14:textId="77777777" w:rsidR="00997E15" w:rsidRDefault="00997E15">
      <w:pPr>
        <w:jc w:val="center"/>
        <w:rPr>
          <w:b/>
          <w:bCs/>
          <w:lang w:eastAsia="ru-RU"/>
        </w:rPr>
      </w:pPr>
    </w:p>
    <w:p w14:paraId="07169C85" w14:textId="77777777" w:rsidR="00997E15" w:rsidRDefault="00997E15">
      <w:pPr>
        <w:jc w:val="center"/>
        <w:rPr>
          <w:b/>
          <w:bCs/>
          <w:lang w:eastAsia="ru-RU"/>
        </w:rPr>
      </w:pPr>
    </w:p>
    <w:p w14:paraId="097F4148" w14:textId="77777777" w:rsidR="00997E15" w:rsidRDefault="0097617F">
      <w:pPr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Перечень программ, </w:t>
      </w:r>
    </w:p>
    <w:p w14:paraId="71F82C03" w14:textId="77777777" w:rsidR="00997E15" w:rsidRDefault="0097617F">
      <w:pPr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разработанных службой психолого-педагогического сопровождения</w:t>
      </w:r>
    </w:p>
    <w:p w14:paraId="58BD6C85" w14:textId="77777777" w:rsidR="00997E15" w:rsidRDefault="00997E15">
      <w:pPr>
        <w:jc w:val="center"/>
        <w:rPr>
          <w:b/>
          <w:bCs/>
          <w:lang w:eastAsia="ru-RU"/>
        </w:rPr>
      </w:pPr>
    </w:p>
    <w:p w14:paraId="75F906DA" w14:textId="77777777" w:rsidR="00997E15" w:rsidRDefault="0097617F">
      <w:pPr>
        <w:pStyle w:val="aa"/>
        <w:numPr>
          <w:ilvl w:val="0"/>
          <w:numId w:val="13"/>
        </w:numPr>
        <w:jc w:val="both"/>
        <w:rPr>
          <w:bCs/>
          <w:lang w:eastAsia="ru-RU"/>
        </w:rPr>
      </w:pPr>
      <w:r>
        <w:rPr>
          <w:bCs/>
          <w:lang w:eastAsia="ru-RU"/>
        </w:rPr>
        <w:t xml:space="preserve">Адаптированная рабочая программа для детей с ограниченными возможностями </w:t>
      </w:r>
      <w:proofErr w:type="gramStart"/>
      <w:r>
        <w:rPr>
          <w:bCs/>
          <w:lang w:eastAsia="ru-RU"/>
        </w:rPr>
        <w:t>здоровья  «</w:t>
      </w:r>
      <w:proofErr w:type="gramEnd"/>
      <w:r>
        <w:rPr>
          <w:bCs/>
          <w:lang w:eastAsia="ru-RU"/>
        </w:rPr>
        <w:t>Коррекционно-разв</w:t>
      </w:r>
      <w:r>
        <w:rPr>
          <w:bCs/>
          <w:lang w:eastAsia="ru-RU"/>
        </w:rPr>
        <w:t>ивающие занятия»</w:t>
      </w:r>
    </w:p>
    <w:p w14:paraId="6D88BF8B" w14:textId="77777777" w:rsidR="00997E15" w:rsidRDefault="0097617F">
      <w:pPr>
        <w:pStyle w:val="aa"/>
        <w:numPr>
          <w:ilvl w:val="0"/>
          <w:numId w:val="13"/>
        </w:numPr>
        <w:rPr>
          <w:bCs/>
          <w:lang w:eastAsia="ru-RU"/>
        </w:rPr>
      </w:pPr>
      <w:r>
        <w:rPr>
          <w:bCs/>
          <w:lang w:eastAsia="ru-RU"/>
        </w:rPr>
        <w:t xml:space="preserve">Адаптированная рабочая программа для детей с умственной </w:t>
      </w:r>
      <w:proofErr w:type="gramStart"/>
      <w:r>
        <w:rPr>
          <w:bCs/>
          <w:lang w:eastAsia="ru-RU"/>
        </w:rPr>
        <w:t>отсталостью  «</w:t>
      </w:r>
      <w:proofErr w:type="gramEnd"/>
      <w:r>
        <w:rPr>
          <w:bCs/>
          <w:lang w:eastAsia="ru-RU"/>
        </w:rPr>
        <w:t>Коррекционно-развивающие занятия»</w:t>
      </w:r>
    </w:p>
    <w:p w14:paraId="32293C7F" w14:textId="77777777" w:rsidR="00997E15" w:rsidRDefault="00997E15">
      <w:pPr>
        <w:pStyle w:val="aa"/>
        <w:rPr>
          <w:bCs/>
          <w:lang w:eastAsia="ru-RU"/>
        </w:rPr>
      </w:pPr>
    </w:p>
    <w:p w14:paraId="7302977F" w14:textId="77777777" w:rsidR="00997E15" w:rsidRDefault="00997E15">
      <w:pPr>
        <w:pStyle w:val="aa"/>
        <w:jc w:val="both"/>
        <w:rPr>
          <w:bCs/>
          <w:lang w:eastAsia="ru-RU"/>
        </w:rPr>
      </w:pPr>
    </w:p>
    <w:p w14:paraId="457AC84A" w14:textId="77777777" w:rsidR="00997E15" w:rsidRDefault="00997E15">
      <w:pPr>
        <w:jc w:val="center"/>
        <w:rPr>
          <w:b/>
          <w:bCs/>
          <w:lang w:eastAsia="ru-RU"/>
        </w:rPr>
      </w:pPr>
    </w:p>
    <w:p w14:paraId="1262A11E" w14:textId="77777777" w:rsidR="00997E15" w:rsidRDefault="00997E15">
      <w:pPr>
        <w:jc w:val="both"/>
        <w:rPr>
          <w:b/>
          <w:bCs/>
          <w:color w:val="FF0000"/>
          <w:lang w:eastAsia="ru-RU"/>
        </w:rPr>
      </w:pPr>
    </w:p>
    <w:p w14:paraId="6CCBB464" w14:textId="77777777" w:rsidR="00997E15" w:rsidRDefault="00997E15">
      <w:pPr>
        <w:jc w:val="both"/>
        <w:rPr>
          <w:b/>
          <w:bCs/>
          <w:i/>
          <w:color w:val="FF0000"/>
          <w:lang w:eastAsia="ru-RU"/>
        </w:rPr>
      </w:pPr>
    </w:p>
    <w:p w14:paraId="5DD45EE1" w14:textId="77777777" w:rsidR="00997E15" w:rsidRDefault="00997E15">
      <w:pPr>
        <w:jc w:val="both"/>
        <w:rPr>
          <w:b/>
          <w:bCs/>
          <w:color w:val="FF0000"/>
          <w:lang w:eastAsia="ru-RU"/>
        </w:rPr>
      </w:pPr>
    </w:p>
    <w:p w14:paraId="3748D600" w14:textId="77777777" w:rsidR="00997E15" w:rsidRDefault="00997E15">
      <w:pPr>
        <w:jc w:val="both"/>
        <w:rPr>
          <w:b/>
          <w:bCs/>
          <w:color w:val="FF0000"/>
          <w:lang w:eastAsia="ru-RU"/>
        </w:rPr>
      </w:pPr>
    </w:p>
    <w:p w14:paraId="004685EF" w14:textId="77777777" w:rsidR="00997E15" w:rsidRDefault="00997E15">
      <w:pPr>
        <w:pStyle w:val="Default"/>
        <w:pageBreakBefore/>
        <w:rPr>
          <w:color w:val="auto"/>
        </w:rPr>
      </w:pPr>
    </w:p>
    <w:p w14:paraId="2C8CE3B0" w14:textId="77777777" w:rsidR="00997E15" w:rsidRDefault="0097617F">
      <w:pPr>
        <w:jc w:val="center"/>
        <w:rPr>
          <w:b/>
          <w:lang w:eastAsia="ru-RU"/>
        </w:rPr>
      </w:pPr>
      <w:r>
        <w:rPr>
          <w:b/>
          <w:lang w:eastAsia="ru-RU"/>
        </w:rPr>
        <w:t>Глоссарий</w:t>
      </w:r>
    </w:p>
    <w:p w14:paraId="3407A3D1" w14:textId="77777777" w:rsidR="00997E15" w:rsidRDefault="00997E15">
      <w:pPr>
        <w:jc w:val="center"/>
        <w:rPr>
          <w:b/>
          <w:lang w:eastAsia="ru-RU"/>
        </w:rPr>
      </w:pPr>
    </w:p>
    <w:p w14:paraId="242458BA" w14:textId="77777777" w:rsidR="00997E15" w:rsidRDefault="0097617F">
      <w:pPr>
        <w:ind w:firstLine="547"/>
        <w:jc w:val="both"/>
        <w:rPr>
          <w:rFonts w:eastAsia="Calibri"/>
          <w:lang w:eastAsia="ru-RU"/>
        </w:rPr>
      </w:pPr>
      <w:r>
        <w:rPr>
          <w:rFonts w:eastAsia="Calibri"/>
          <w:b/>
          <w:lang w:eastAsia="ru-RU"/>
        </w:rPr>
        <w:t>Инвалид</w:t>
      </w:r>
      <w:r>
        <w:rPr>
          <w:rFonts w:eastAsia="Calibri"/>
          <w:lang w:eastAsia="ru-RU"/>
        </w:rPr>
        <w:t xml:space="preserve"> - лицо, которое имеет нарушение здоровья со стойким расстройством функций организма, обусловленное заболеван</w:t>
      </w:r>
      <w:r>
        <w:rPr>
          <w:rFonts w:eastAsia="Calibri"/>
          <w:lang w:eastAsia="ru-RU"/>
        </w:rPr>
        <w:t>иями, последствиями травм или дефектами, приводящее к ограничению жизнедеятельности и вызывающее необходимость его социальной защиты.</w:t>
      </w:r>
    </w:p>
    <w:p w14:paraId="216C9C35" w14:textId="77777777" w:rsidR="00997E15" w:rsidRDefault="0097617F">
      <w:pPr>
        <w:ind w:firstLine="547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Ограничение жизнедеятельности - полная или частичная утрата лицом способности или возможности осуществлять самообслуживани</w:t>
      </w:r>
      <w:r>
        <w:rPr>
          <w:rFonts w:eastAsia="Calibri"/>
          <w:lang w:eastAsia="ru-RU"/>
        </w:rPr>
        <w:t>е, самостоятельно передвигаться, ориентироваться, общаться, контролировать свое поведение, обучаться и заниматься трудовой деятельностью.</w:t>
      </w:r>
    </w:p>
    <w:p w14:paraId="5EB15F6A" w14:textId="77777777" w:rsidR="00997E15" w:rsidRDefault="0097617F">
      <w:pPr>
        <w:ind w:firstLine="547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В зависимости от степени расстройства функций организма лицам, признанным инвалидами, устанавливается группа </w:t>
      </w:r>
      <w:r>
        <w:rPr>
          <w:rFonts w:eastAsia="Calibri"/>
          <w:lang w:eastAsia="ru-RU"/>
        </w:rPr>
        <w:t>инвалидности, а лицам в возрасте до 18 лет устанавливается категория "ребенок-инвалид".</w:t>
      </w:r>
    </w:p>
    <w:p w14:paraId="55A64E42" w14:textId="77777777" w:rsidR="00997E15" w:rsidRDefault="0097617F">
      <w:pPr>
        <w:ind w:firstLine="547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Признание лица инвалидом осуществляется федеральным учреждением медико-социальной экспертизы. Порядок и условия признания лица инвалидом устанавливаются Правительством </w:t>
      </w:r>
      <w:r>
        <w:rPr>
          <w:rFonts w:eastAsia="Calibri"/>
          <w:lang w:eastAsia="ru-RU"/>
        </w:rPr>
        <w:t>Российской Федерации.</w:t>
      </w:r>
    </w:p>
    <w:p w14:paraId="68151144" w14:textId="77777777" w:rsidR="00997E15" w:rsidRDefault="0097617F">
      <w:pPr>
        <w:spacing w:after="200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iCs/>
          <w:lang w:eastAsia="en-US"/>
        </w:rPr>
        <w:t>Дети с ограниченными возможностями здоровья</w:t>
      </w:r>
      <w:proofErr w:type="gramStart"/>
      <w:r>
        <w:rPr>
          <w:rFonts w:eastAsiaTheme="minorHAnsi"/>
          <w:i/>
          <w:iCs/>
          <w:lang w:eastAsia="en-US"/>
        </w:rPr>
        <w:t xml:space="preserve">- </w:t>
      </w:r>
      <w:r>
        <w:rPr>
          <w:rFonts w:eastAsiaTheme="minorHAnsi"/>
          <w:lang w:eastAsia="en-US"/>
        </w:rPr>
        <w:t>это</w:t>
      </w:r>
      <w:proofErr w:type="gramEnd"/>
      <w:r>
        <w:rPr>
          <w:rFonts w:eastAsiaTheme="minorHAnsi"/>
          <w:lang w:eastAsia="en-US"/>
        </w:rPr>
        <w:t xml:space="preserve"> дети, состояние здоровья которых препятствует освоению образовательных программ вне специальных условий обучения и воспитания.</w:t>
      </w:r>
    </w:p>
    <w:p w14:paraId="0B444F00" w14:textId="77777777" w:rsidR="00997E15" w:rsidRDefault="00997E15">
      <w:pPr>
        <w:spacing w:after="200" w:line="276" w:lineRule="auto"/>
        <w:jc w:val="both"/>
        <w:rPr>
          <w:rFonts w:eastAsiaTheme="minorHAnsi"/>
          <w:lang w:eastAsia="en-US"/>
        </w:rPr>
      </w:pPr>
    </w:p>
    <w:p w14:paraId="569758B0" w14:textId="77777777" w:rsidR="00997E15" w:rsidRDefault="00997E15">
      <w:pPr>
        <w:jc w:val="both"/>
        <w:rPr>
          <w:color w:val="FF0000"/>
          <w:lang w:eastAsia="ru-RU"/>
        </w:rPr>
      </w:pPr>
    </w:p>
    <w:p w14:paraId="07323FCB" w14:textId="77777777" w:rsidR="00997E15" w:rsidRDefault="00997E15">
      <w:pPr>
        <w:jc w:val="both"/>
        <w:rPr>
          <w:color w:val="FF0000"/>
          <w:lang w:eastAsia="ru-RU"/>
        </w:rPr>
      </w:pPr>
    </w:p>
    <w:p w14:paraId="2DC5F8C8" w14:textId="77777777" w:rsidR="00997E15" w:rsidRDefault="00997E15">
      <w:pPr>
        <w:jc w:val="both"/>
        <w:rPr>
          <w:color w:val="FF0000"/>
          <w:lang w:eastAsia="ru-RU"/>
        </w:rPr>
      </w:pPr>
    </w:p>
    <w:p w14:paraId="1EE5E6AD" w14:textId="77777777" w:rsidR="00997E15" w:rsidRDefault="00997E15">
      <w:pPr>
        <w:jc w:val="both"/>
        <w:rPr>
          <w:color w:val="FF0000"/>
          <w:lang w:eastAsia="ru-RU"/>
        </w:rPr>
      </w:pPr>
    </w:p>
    <w:p w14:paraId="74CF4267" w14:textId="77777777" w:rsidR="00997E15" w:rsidRDefault="00997E15">
      <w:pPr>
        <w:jc w:val="both"/>
        <w:rPr>
          <w:color w:val="FF0000"/>
          <w:lang w:eastAsia="ru-RU"/>
        </w:rPr>
      </w:pPr>
    </w:p>
    <w:p w14:paraId="4E33552A" w14:textId="77777777" w:rsidR="00997E15" w:rsidRDefault="00997E15">
      <w:pPr>
        <w:jc w:val="both"/>
        <w:rPr>
          <w:color w:val="FF0000"/>
          <w:lang w:eastAsia="ru-RU"/>
        </w:rPr>
      </w:pPr>
    </w:p>
    <w:p w14:paraId="22570DE4" w14:textId="77777777" w:rsidR="00997E15" w:rsidRDefault="00997E15">
      <w:pPr>
        <w:jc w:val="both"/>
        <w:rPr>
          <w:color w:val="FF0000"/>
          <w:lang w:eastAsia="ru-RU"/>
        </w:rPr>
      </w:pPr>
    </w:p>
    <w:p w14:paraId="00BCB14F" w14:textId="77777777" w:rsidR="00997E15" w:rsidRDefault="00997E15">
      <w:pPr>
        <w:jc w:val="both"/>
        <w:rPr>
          <w:color w:val="FF0000"/>
          <w:lang w:eastAsia="ru-RU"/>
        </w:rPr>
      </w:pPr>
    </w:p>
    <w:p w14:paraId="61EAD021" w14:textId="77777777" w:rsidR="00997E15" w:rsidRDefault="00997E15">
      <w:pPr>
        <w:jc w:val="both"/>
        <w:rPr>
          <w:color w:val="FF0000"/>
          <w:lang w:eastAsia="ru-RU"/>
        </w:rPr>
      </w:pPr>
    </w:p>
    <w:p w14:paraId="083F772E" w14:textId="77777777" w:rsidR="00997E15" w:rsidRDefault="00997E15">
      <w:pPr>
        <w:jc w:val="both"/>
        <w:rPr>
          <w:color w:val="FF0000"/>
          <w:lang w:eastAsia="ru-RU"/>
        </w:rPr>
      </w:pPr>
    </w:p>
    <w:p w14:paraId="05CBE1F4" w14:textId="77777777" w:rsidR="00997E15" w:rsidRDefault="00997E15">
      <w:pPr>
        <w:jc w:val="both"/>
        <w:rPr>
          <w:color w:val="FF0000"/>
          <w:lang w:eastAsia="ru-RU"/>
        </w:rPr>
      </w:pPr>
    </w:p>
    <w:p w14:paraId="79A7F0A1" w14:textId="77777777" w:rsidR="00997E15" w:rsidRDefault="00997E15">
      <w:pPr>
        <w:jc w:val="both"/>
        <w:rPr>
          <w:color w:val="FF0000"/>
          <w:lang w:eastAsia="ru-RU"/>
        </w:rPr>
      </w:pPr>
    </w:p>
    <w:p w14:paraId="3AC74A06" w14:textId="77777777" w:rsidR="00997E15" w:rsidRDefault="00997E15">
      <w:pPr>
        <w:jc w:val="both"/>
        <w:rPr>
          <w:color w:val="FF0000"/>
          <w:lang w:eastAsia="ru-RU"/>
        </w:rPr>
      </w:pPr>
    </w:p>
    <w:p w14:paraId="0A6F93A3" w14:textId="77777777" w:rsidR="00997E15" w:rsidRDefault="00997E15">
      <w:pPr>
        <w:jc w:val="both"/>
        <w:rPr>
          <w:color w:val="FF0000"/>
          <w:lang w:eastAsia="ru-RU"/>
        </w:rPr>
      </w:pPr>
    </w:p>
    <w:p w14:paraId="757F8451" w14:textId="77777777" w:rsidR="00997E15" w:rsidRDefault="00997E15">
      <w:pPr>
        <w:jc w:val="both"/>
        <w:rPr>
          <w:color w:val="FF0000"/>
          <w:lang w:eastAsia="ru-RU"/>
        </w:rPr>
      </w:pPr>
    </w:p>
    <w:p w14:paraId="380408CB" w14:textId="77777777" w:rsidR="00997E15" w:rsidRDefault="00997E15">
      <w:pPr>
        <w:jc w:val="both"/>
        <w:rPr>
          <w:color w:val="FF0000"/>
          <w:lang w:eastAsia="ru-RU"/>
        </w:rPr>
      </w:pPr>
    </w:p>
    <w:p w14:paraId="0DD226D8" w14:textId="77777777" w:rsidR="00997E15" w:rsidRDefault="00997E15">
      <w:pPr>
        <w:jc w:val="both"/>
        <w:rPr>
          <w:color w:val="FF0000"/>
          <w:lang w:eastAsia="ru-RU"/>
        </w:rPr>
      </w:pPr>
    </w:p>
    <w:p w14:paraId="5228F0CD" w14:textId="77777777" w:rsidR="00997E15" w:rsidRDefault="00997E15">
      <w:pPr>
        <w:jc w:val="both"/>
        <w:rPr>
          <w:color w:val="FF0000"/>
          <w:lang w:eastAsia="ru-RU"/>
        </w:rPr>
      </w:pPr>
    </w:p>
    <w:p w14:paraId="07AADB7E" w14:textId="77777777" w:rsidR="00997E15" w:rsidRDefault="00997E15">
      <w:pPr>
        <w:jc w:val="both"/>
        <w:rPr>
          <w:color w:val="FF0000"/>
          <w:lang w:eastAsia="ru-RU"/>
        </w:rPr>
      </w:pPr>
    </w:p>
    <w:p w14:paraId="40B31D48" w14:textId="77777777" w:rsidR="00997E15" w:rsidRDefault="00997E15">
      <w:pPr>
        <w:jc w:val="both"/>
        <w:rPr>
          <w:color w:val="FF0000"/>
          <w:lang w:eastAsia="ru-RU"/>
        </w:rPr>
      </w:pPr>
    </w:p>
    <w:p w14:paraId="327728F3" w14:textId="77777777" w:rsidR="00997E15" w:rsidRDefault="00997E15">
      <w:pPr>
        <w:jc w:val="both"/>
        <w:rPr>
          <w:color w:val="FF0000"/>
          <w:lang w:eastAsia="ru-RU"/>
        </w:rPr>
      </w:pPr>
    </w:p>
    <w:p w14:paraId="206ACB4B" w14:textId="77777777" w:rsidR="00997E15" w:rsidRDefault="00997E15">
      <w:pPr>
        <w:jc w:val="both"/>
        <w:rPr>
          <w:color w:val="FF0000"/>
          <w:lang w:eastAsia="ru-RU"/>
        </w:rPr>
      </w:pPr>
    </w:p>
    <w:p w14:paraId="3C05CDFE" w14:textId="77777777" w:rsidR="00997E15" w:rsidRDefault="00997E15">
      <w:pPr>
        <w:jc w:val="both"/>
        <w:rPr>
          <w:color w:val="FF0000"/>
          <w:lang w:eastAsia="ru-RU"/>
        </w:rPr>
      </w:pPr>
    </w:p>
    <w:p w14:paraId="45BC69A2" w14:textId="77777777" w:rsidR="00997E15" w:rsidRDefault="00997E15">
      <w:pPr>
        <w:jc w:val="both"/>
        <w:rPr>
          <w:color w:val="FF0000"/>
          <w:lang w:eastAsia="ru-RU"/>
        </w:rPr>
      </w:pPr>
    </w:p>
    <w:p w14:paraId="682D35F4" w14:textId="77777777" w:rsidR="00997E15" w:rsidRDefault="00997E15">
      <w:pPr>
        <w:jc w:val="both"/>
        <w:rPr>
          <w:color w:val="FF0000"/>
          <w:lang w:eastAsia="ru-RU"/>
        </w:rPr>
      </w:pPr>
    </w:p>
    <w:p w14:paraId="297BC422" w14:textId="77777777" w:rsidR="00997E15" w:rsidRDefault="00997E15">
      <w:pPr>
        <w:jc w:val="both"/>
        <w:rPr>
          <w:color w:val="FF0000"/>
          <w:lang w:eastAsia="ru-RU"/>
        </w:rPr>
      </w:pPr>
    </w:p>
    <w:p w14:paraId="0C2014D0" w14:textId="77777777" w:rsidR="00997E15" w:rsidRDefault="00997E15">
      <w:pPr>
        <w:suppressAutoHyphens/>
        <w:spacing w:line="276" w:lineRule="auto"/>
        <w:rPr>
          <w:color w:val="FF0000"/>
          <w:lang w:eastAsia="ru-RU"/>
        </w:rPr>
      </w:pPr>
    </w:p>
    <w:p w14:paraId="45CB157A" w14:textId="77777777" w:rsidR="00997E15" w:rsidRDefault="00997E15">
      <w:pPr>
        <w:suppressAutoHyphens/>
        <w:spacing w:line="276" w:lineRule="auto"/>
        <w:rPr>
          <w:b/>
          <w:lang w:eastAsia="ru-RU"/>
        </w:rPr>
      </w:pPr>
    </w:p>
    <w:p w14:paraId="1B03BFB7" w14:textId="77777777" w:rsidR="00997E15" w:rsidRDefault="00997E15">
      <w:pPr>
        <w:suppressAutoHyphens/>
        <w:spacing w:line="276" w:lineRule="auto"/>
        <w:ind w:left="-567" w:firstLine="567"/>
        <w:jc w:val="center"/>
        <w:rPr>
          <w:b/>
          <w:lang w:eastAsia="ru-RU"/>
        </w:rPr>
      </w:pPr>
    </w:p>
    <w:p w14:paraId="79DE9383" w14:textId="77777777" w:rsidR="00997E15" w:rsidRDefault="00997E15">
      <w:pPr>
        <w:suppressAutoHyphens/>
        <w:spacing w:line="276" w:lineRule="auto"/>
        <w:jc w:val="center"/>
        <w:rPr>
          <w:b/>
          <w:lang w:eastAsia="ru-RU"/>
        </w:rPr>
      </w:pPr>
    </w:p>
    <w:p w14:paraId="6ACE0618" w14:textId="77777777" w:rsidR="00997E15" w:rsidRDefault="0097617F">
      <w:pPr>
        <w:suppressAutoHyphens/>
        <w:spacing w:line="276" w:lineRule="auto"/>
        <w:jc w:val="center"/>
        <w:rPr>
          <w:b/>
          <w:lang w:eastAsia="ru-RU"/>
        </w:rPr>
      </w:pPr>
      <w:proofErr w:type="gramStart"/>
      <w:r>
        <w:rPr>
          <w:b/>
          <w:lang w:eastAsia="ru-RU"/>
        </w:rPr>
        <w:lastRenderedPageBreak/>
        <w:t xml:space="preserve">Список  </w:t>
      </w:r>
      <w:r>
        <w:rPr>
          <w:b/>
          <w:lang w:eastAsia="ru-RU"/>
        </w:rPr>
        <w:t>литературы</w:t>
      </w:r>
      <w:proofErr w:type="gramEnd"/>
    </w:p>
    <w:p w14:paraId="7CCCAA25" w14:textId="77777777" w:rsidR="00997E15" w:rsidRDefault="0097617F">
      <w:pPr>
        <w:widowControl w:val="0"/>
        <w:numPr>
          <w:ilvl w:val="0"/>
          <w:numId w:val="14"/>
        </w:numPr>
        <w:tabs>
          <w:tab w:val="left" w:pos="707"/>
        </w:tabs>
        <w:suppressAutoHyphens/>
        <w:jc w:val="both"/>
        <w:rPr>
          <w:kern w:val="1"/>
          <w:lang w:eastAsia="zh-CN"/>
        </w:rPr>
      </w:pPr>
      <w:proofErr w:type="spellStart"/>
      <w:r>
        <w:rPr>
          <w:rFonts w:eastAsia="Andale Sans UI"/>
          <w:kern w:val="1"/>
          <w:lang w:eastAsia="zh-CN"/>
        </w:rPr>
        <w:t>Айхингер</w:t>
      </w:r>
      <w:proofErr w:type="spellEnd"/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А.,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В.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Холл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"Психодрама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в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детской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групповой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терапии".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-М: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ГЕНЕЗИС,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2009</w:t>
      </w:r>
      <w:r>
        <w:rPr>
          <w:kern w:val="1"/>
          <w:lang w:eastAsia="zh-CN"/>
        </w:rPr>
        <w:t xml:space="preserve"> </w:t>
      </w:r>
    </w:p>
    <w:p w14:paraId="52A84F24" w14:textId="77777777" w:rsidR="00997E15" w:rsidRDefault="0097617F">
      <w:pPr>
        <w:widowControl w:val="0"/>
        <w:numPr>
          <w:ilvl w:val="0"/>
          <w:numId w:val="14"/>
        </w:numPr>
        <w:tabs>
          <w:tab w:val="left" w:pos="707"/>
        </w:tabs>
        <w:suppressAutoHyphens/>
        <w:jc w:val="both"/>
        <w:rPr>
          <w:kern w:val="1"/>
          <w:lang w:eastAsia="zh-CN"/>
        </w:rPr>
      </w:pPr>
      <w:r>
        <w:rPr>
          <w:rFonts w:eastAsia="Andale Sans UI"/>
          <w:kern w:val="1"/>
          <w:lang w:eastAsia="zh-CN"/>
        </w:rPr>
        <w:t>Винник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М.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О.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"Задержка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психического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развития".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-</w:t>
      </w:r>
      <w:r>
        <w:rPr>
          <w:kern w:val="1"/>
          <w:lang w:eastAsia="zh-CN"/>
        </w:rPr>
        <w:t xml:space="preserve"> </w:t>
      </w:r>
      <w:proofErr w:type="spellStart"/>
      <w:r>
        <w:rPr>
          <w:rFonts w:eastAsia="Andale Sans UI"/>
          <w:kern w:val="1"/>
          <w:lang w:eastAsia="zh-CN"/>
        </w:rPr>
        <w:t>Ростов</w:t>
      </w:r>
      <w:proofErr w:type="spellEnd"/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-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на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-Дону: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"ФЕНИКС",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2007.</w:t>
      </w:r>
      <w:r>
        <w:rPr>
          <w:kern w:val="1"/>
          <w:lang w:eastAsia="zh-CN"/>
        </w:rPr>
        <w:t xml:space="preserve"> </w:t>
      </w:r>
    </w:p>
    <w:p w14:paraId="1DF1021B" w14:textId="77777777" w:rsidR="00997E15" w:rsidRDefault="0097617F">
      <w:pPr>
        <w:widowControl w:val="0"/>
        <w:numPr>
          <w:ilvl w:val="0"/>
          <w:numId w:val="14"/>
        </w:numPr>
        <w:tabs>
          <w:tab w:val="left" w:pos="707"/>
        </w:tabs>
        <w:suppressAutoHyphens/>
        <w:jc w:val="both"/>
        <w:rPr>
          <w:kern w:val="1"/>
          <w:lang w:eastAsia="zh-CN"/>
        </w:rPr>
      </w:pPr>
      <w:proofErr w:type="spellStart"/>
      <w:r>
        <w:rPr>
          <w:rFonts w:eastAsia="Andale Sans UI"/>
          <w:kern w:val="1"/>
          <w:lang w:eastAsia="zh-CN"/>
        </w:rPr>
        <w:t>Гунина</w:t>
      </w:r>
      <w:proofErr w:type="spellEnd"/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Е.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В.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"Диагностика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и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коррекция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мышления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неуспевающих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школьников".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-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КЛИО,</w:t>
      </w:r>
      <w:r>
        <w:rPr>
          <w:kern w:val="1"/>
          <w:lang w:eastAsia="zh-CN"/>
        </w:rPr>
        <w:t xml:space="preserve"> 200</w:t>
      </w:r>
      <w:r>
        <w:rPr>
          <w:rFonts w:eastAsia="Andale Sans UI"/>
          <w:kern w:val="1"/>
          <w:lang w:eastAsia="zh-CN"/>
        </w:rPr>
        <w:t>7.</w:t>
      </w:r>
      <w:r>
        <w:rPr>
          <w:kern w:val="1"/>
          <w:lang w:eastAsia="zh-CN"/>
        </w:rPr>
        <w:t xml:space="preserve"> </w:t>
      </w:r>
    </w:p>
    <w:p w14:paraId="41EA7A1C" w14:textId="77777777" w:rsidR="00997E15" w:rsidRDefault="0097617F">
      <w:pPr>
        <w:widowControl w:val="0"/>
        <w:numPr>
          <w:ilvl w:val="0"/>
          <w:numId w:val="14"/>
        </w:numPr>
        <w:tabs>
          <w:tab w:val="left" w:pos="707"/>
        </w:tabs>
        <w:suppressAutoHyphens/>
        <w:jc w:val="both"/>
        <w:rPr>
          <w:kern w:val="1"/>
          <w:lang w:eastAsia="zh-CN"/>
        </w:rPr>
      </w:pPr>
      <w:proofErr w:type="spellStart"/>
      <w:r>
        <w:rPr>
          <w:rFonts w:eastAsia="Andale Sans UI"/>
          <w:kern w:val="1"/>
          <w:lang w:eastAsia="zh-CN"/>
        </w:rPr>
        <w:t>Зинкевич</w:t>
      </w:r>
      <w:proofErr w:type="spellEnd"/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-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Евстигнеева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Т.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Д.,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Тихонова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Е.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А.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"Проективная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диагностика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в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сказкотерапии".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-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СПб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"РЕЧЬ",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2008.</w:t>
      </w:r>
      <w:r>
        <w:rPr>
          <w:kern w:val="1"/>
          <w:lang w:eastAsia="zh-CN"/>
        </w:rPr>
        <w:t xml:space="preserve"> </w:t>
      </w:r>
    </w:p>
    <w:p w14:paraId="5B5B55C4" w14:textId="77777777" w:rsidR="00997E15" w:rsidRDefault="0097617F">
      <w:pPr>
        <w:widowControl w:val="0"/>
        <w:numPr>
          <w:ilvl w:val="0"/>
          <w:numId w:val="14"/>
        </w:numPr>
        <w:tabs>
          <w:tab w:val="left" w:pos="707"/>
        </w:tabs>
        <w:suppressAutoHyphens/>
        <w:jc w:val="both"/>
        <w:rPr>
          <w:kern w:val="1"/>
          <w:lang w:eastAsia="zh-CN"/>
        </w:rPr>
      </w:pPr>
      <w:r>
        <w:rPr>
          <w:rFonts w:eastAsia="Andale Sans UI"/>
          <w:kern w:val="1"/>
          <w:lang w:eastAsia="zh-CN"/>
        </w:rPr>
        <w:t>Ильина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М.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В.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"Чувствуем,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познаём,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размышляем".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-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М.: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АРКТИ,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2009.</w:t>
      </w:r>
      <w:r>
        <w:rPr>
          <w:kern w:val="1"/>
          <w:lang w:eastAsia="zh-CN"/>
        </w:rPr>
        <w:t xml:space="preserve"> </w:t>
      </w:r>
    </w:p>
    <w:p w14:paraId="59F638FC" w14:textId="77777777" w:rsidR="00997E15" w:rsidRDefault="0097617F">
      <w:pPr>
        <w:widowControl w:val="0"/>
        <w:numPr>
          <w:ilvl w:val="0"/>
          <w:numId w:val="14"/>
        </w:numPr>
        <w:tabs>
          <w:tab w:val="left" w:pos="707"/>
        </w:tabs>
        <w:suppressAutoHyphens/>
        <w:jc w:val="both"/>
        <w:rPr>
          <w:kern w:val="1"/>
          <w:lang w:eastAsia="zh-CN"/>
        </w:rPr>
      </w:pPr>
      <w:r>
        <w:rPr>
          <w:rFonts w:eastAsia="Andale Sans UI"/>
          <w:kern w:val="1"/>
          <w:lang w:eastAsia="zh-CN"/>
        </w:rPr>
        <w:t>Истратова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О.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Н.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"Практикум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по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детской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психокоррекции</w:t>
      </w:r>
      <w:r>
        <w:rPr>
          <w:rFonts w:eastAsia="Andale Sans UI"/>
          <w:kern w:val="1"/>
          <w:lang w:eastAsia="zh-CN"/>
        </w:rPr>
        <w:t>: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Игры,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упражнения,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техники".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-</w:t>
      </w:r>
      <w:r>
        <w:rPr>
          <w:kern w:val="1"/>
          <w:lang w:eastAsia="zh-CN"/>
        </w:rPr>
        <w:t xml:space="preserve"> </w:t>
      </w:r>
      <w:proofErr w:type="spellStart"/>
      <w:r>
        <w:rPr>
          <w:rFonts w:eastAsia="Andale Sans UI"/>
          <w:kern w:val="1"/>
          <w:lang w:eastAsia="zh-CN"/>
        </w:rPr>
        <w:t>Ростов</w:t>
      </w:r>
      <w:proofErr w:type="spellEnd"/>
      <w:r>
        <w:rPr>
          <w:rFonts w:eastAsia="Andale Sans UI"/>
          <w:kern w:val="1"/>
          <w:lang w:eastAsia="zh-CN"/>
        </w:rPr>
        <w:t>-на-Дону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"Феникс",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2008.</w:t>
      </w:r>
      <w:r>
        <w:rPr>
          <w:kern w:val="1"/>
          <w:lang w:eastAsia="zh-CN"/>
        </w:rPr>
        <w:t xml:space="preserve"> </w:t>
      </w:r>
    </w:p>
    <w:p w14:paraId="55F51441" w14:textId="77777777" w:rsidR="00997E15" w:rsidRDefault="0097617F">
      <w:pPr>
        <w:widowControl w:val="0"/>
        <w:numPr>
          <w:ilvl w:val="0"/>
          <w:numId w:val="14"/>
        </w:numPr>
        <w:tabs>
          <w:tab w:val="left" w:pos="707"/>
        </w:tabs>
        <w:suppressAutoHyphens/>
        <w:jc w:val="both"/>
        <w:rPr>
          <w:kern w:val="1"/>
          <w:lang w:eastAsia="zh-CN"/>
        </w:rPr>
      </w:pPr>
      <w:r>
        <w:rPr>
          <w:rFonts w:eastAsia="Andale Sans UI"/>
          <w:kern w:val="1"/>
          <w:lang w:eastAsia="zh-CN"/>
        </w:rPr>
        <w:t>Карелина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И.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О.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"Эмоциональное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развитие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детей".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-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Ярославль: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"Академия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развития",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2007.</w:t>
      </w:r>
      <w:r>
        <w:rPr>
          <w:kern w:val="1"/>
          <w:lang w:eastAsia="zh-CN"/>
        </w:rPr>
        <w:t xml:space="preserve"> </w:t>
      </w:r>
    </w:p>
    <w:p w14:paraId="3616F35B" w14:textId="77777777" w:rsidR="00997E15" w:rsidRDefault="0097617F">
      <w:pPr>
        <w:widowControl w:val="0"/>
        <w:numPr>
          <w:ilvl w:val="0"/>
          <w:numId w:val="14"/>
        </w:numPr>
        <w:tabs>
          <w:tab w:val="left" w:pos="707"/>
        </w:tabs>
        <w:suppressAutoHyphens/>
        <w:jc w:val="both"/>
        <w:rPr>
          <w:kern w:val="1"/>
          <w:lang w:eastAsia="zh-CN"/>
        </w:rPr>
      </w:pPr>
      <w:r>
        <w:rPr>
          <w:rFonts w:eastAsia="Andale Sans UI"/>
          <w:kern w:val="1"/>
          <w:lang w:eastAsia="zh-CN"/>
        </w:rPr>
        <w:t>Кипнис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М.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"128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лучших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игр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и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упражнений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для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любого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тренинга.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Как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зарядить,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оживить,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настроить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и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сплотить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группу".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-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М.: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"</w:t>
      </w:r>
      <w:proofErr w:type="spellStart"/>
      <w:r>
        <w:rPr>
          <w:rFonts w:eastAsia="Andale Sans UI"/>
          <w:kern w:val="1"/>
          <w:lang w:eastAsia="zh-CN"/>
        </w:rPr>
        <w:t>aCT</w:t>
      </w:r>
      <w:proofErr w:type="spellEnd"/>
      <w:r>
        <w:rPr>
          <w:rFonts w:eastAsia="Andale Sans UI"/>
          <w:kern w:val="1"/>
          <w:lang w:eastAsia="zh-CN"/>
        </w:rPr>
        <w:t>",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СПб: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Прайм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-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ЕВРОЗНАК,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2009.</w:t>
      </w:r>
      <w:r>
        <w:rPr>
          <w:kern w:val="1"/>
          <w:lang w:eastAsia="zh-CN"/>
        </w:rPr>
        <w:t xml:space="preserve"> </w:t>
      </w:r>
    </w:p>
    <w:p w14:paraId="2982B98F" w14:textId="77777777" w:rsidR="00997E15" w:rsidRDefault="0097617F">
      <w:pPr>
        <w:widowControl w:val="0"/>
        <w:numPr>
          <w:ilvl w:val="0"/>
          <w:numId w:val="14"/>
        </w:numPr>
        <w:tabs>
          <w:tab w:val="left" w:pos="707"/>
        </w:tabs>
        <w:suppressAutoHyphens/>
        <w:jc w:val="both"/>
        <w:rPr>
          <w:kern w:val="1"/>
          <w:lang w:eastAsia="zh-CN"/>
        </w:rPr>
      </w:pPr>
      <w:r>
        <w:rPr>
          <w:rFonts w:eastAsia="Andale Sans UI"/>
          <w:kern w:val="1"/>
          <w:lang w:eastAsia="zh-CN"/>
        </w:rPr>
        <w:t>Козак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О.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Н.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"Путешествие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в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страну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игр".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-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СПб.: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"Союз",</w:t>
      </w:r>
      <w:r>
        <w:rPr>
          <w:kern w:val="1"/>
          <w:lang w:eastAsia="zh-CN"/>
        </w:rPr>
        <w:t xml:space="preserve"> 200</w:t>
      </w:r>
      <w:r>
        <w:rPr>
          <w:rFonts w:eastAsia="Andale Sans UI"/>
          <w:kern w:val="1"/>
          <w:lang w:eastAsia="zh-CN"/>
        </w:rPr>
        <w:t>7.</w:t>
      </w:r>
      <w:r>
        <w:rPr>
          <w:kern w:val="1"/>
          <w:lang w:eastAsia="zh-CN"/>
        </w:rPr>
        <w:t xml:space="preserve"> </w:t>
      </w:r>
    </w:p>
    <w:p w14:paraId="17157214" w14:textId="77777777" w:rsidR="00997E15" w:rsidRDefault="0097617F">
      <w:pPr>
        <w:widowControl w:val="0"/>
        <w:numPr>
          <w:ilvl w:val="0"/>
          <w:numId w:val="14"/>
        </w:numPr>
        <w:tabs>
          <w:tab w:val="left" w:pos="707"/>
        </w:tabs>
        <w:suppressAutoHyphens/>
        <w:jc w:val="both"/>
        <w:rPr>
          <w:kern w:val="1"/>
          <w:lang w:eastAsia="zh-CN"/>
        </w:rPr>
      </w:pPr>
      <w:r>
        <w:rPr>
          <w:rFonts w:eastAsia="Andale Sans UI"/>
          <w:kern w:val="1"/>
          <w:lang w:eastAsia="zh-CN"/>
        </w:rPr>
        <w:t>Комплексная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методика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психомоторной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коррекции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//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Под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ред.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А.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В.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Семенович,</w:t>
      </w:r>
      <w:r>
        <w:rPr>
          <w:kern w:val="1"/>
          <w:lang w:eastAsia="zh-CN"/>
        </w:rPr>
        <w:t xml:space="preserve"> 200</w:t>
      </w:r>
      <w:r>
        <w:rPr>
          <w:rFonts w:eastAsia="Andale Sans UI"/>
          <w:kern w:val="1"/>
          <w:lang w:eastAsia="zh-CN"/>
        </w:rPr>
        <w:t>8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г.</w:t>
      </w:r>
      <w:r>
        <w:rPr>
          <w:kern w:val="1"/>
          <w:lang w:eastAsia="zh-CN"/>
        </w:rPr>
        <w:t xml:space="preserve"> </w:t>
      </w:r>
    </w:p>
    <w:p w14:paraId="2CC6158D" w14:textId="77777777" w:rsidR="00997E15" w:rsidRDefault="0097617F">
      <w:pPr>
        <w:widowControl w:val="0"/>
        <w:numPr>
          <w:ilvl w:val="0"/>
          <w:numId w:val="14"/>
        </w:numPr>
        <w:tabs>
          <w:tab w:val="left" w:pos="707"/>
        </w:tabs>
        <w:suppressAutoHyphens/>
        <w:jc w:val="both"/>
        <w:rPr>
          <w:kern w:val="1"/>
          <w:lang w:eastAsia="zh-CN"/>
        </w:rPr>
      </w:pPr>
      <w:r>
        <w:rPr>
          <w:rFonts w:eastAsia="Andale Sans UI"/>
          <w:kern w:val="1"/>
          <w:lang w:eastAsia="zh-CN"/>
        </w:rPr>
        <w:t>Кряжева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Н.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Л.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"Мир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детских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эмоций".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-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Ярославль: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"Академия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развития",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2009.</w:t>
      </w:r>
      <w:r>
        <w:rPr>
          <w:kern w:val="1"/>
          <w:lang w:eastAsia="zh-CN"/>
        </w:rPr>
        <w:t xml:space="preserve"> </w:t>
      </w:r>
    </w:p>
    <w:p w14:paraId="4635831C" w14:textId="77777777" w:rsidR="00997E15" w:rsidRDefault="0097617F">
      <w:pPr>
        <w:widowControl w:val="0"/>
        <w:numPr>
          <w:ilvl w:val="0"/>
          <w:numId w:val="14"/>
        </w:numPr>
        <w:tabs>
          <w:tab w:val="left" w:pos="707"/>
        </w:tabs>
        <w:suppressAutoHyphens/>
        <w:jc w:val="both"/>
        <w:rPr>
          <w:kern w:val="1"/>
          <w:lang w:eastAsia="zh-CN"/>
        </w:rPr>
      </w:pPr>
      <w:proofErr w:type="spellStart"/>
      <w:r>
        <w:rPr>
          <w:rFonts w:eastAsia="Andale Sans UI"/>
          <w:kern w:val="1"/>
          <w:lang w:eastAsia="zh-CN"/>
        </w:rPr>
        <w:t>Леванова</w:t>
      </w:r>
      <w:proofErr w:type="spellEnd"/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Е.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А.,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Волошина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А.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Е.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"Игра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в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тренинге.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Возможности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игрового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взаимодействия".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-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ПИТЕР,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2009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г.</w:t>
      </w:r>
      <w:r>
        <w:rPr>
          <w:kern w:val="1"/>
          <w:lang w:eastAsia="zh-CN"/>
        </w:rPr>
        <w:t xml:space="preserve"> </w:t>
      </w:r>
    </w:p>
    <w:p w14:paraId="0DF3AE8E" w14:textId="77777777" w:rsidR="00997E15" w:rsidRDefault="0097617F">
      <w:pPr>
        <w:widowControl w:val="0"/>
        <w:numPr>
          <w:ilvl w:val="0"/>
          <w:numId w:val="14"/>
        </w:numPr>
        <w:tabs>
          <w:tab w:val="left" w:pos="707"/>
        </w:tabs>
        <w:suppressAutoHyphens/>
        <w:jc w:val="both"/>
        <w:rPr>
          <w:kern w:val="1"/>
          <w:lang w:eastAsia="zh-CN"/>
        </w:rPr>
      </w:pPr>
      <w:proofErr w:type="spellStart"/>
      <w:r>
        <w:rPr>
          <w:rFonts w:eastAsia="Andale Sans UI"/>
          <w:kern w:val="1"/>
          <w:lang w:eastAsia="zh-CN"/>
        </w:rPr>
        <w:t>Локалова</w:t>
      </w:r>
      <w:proofErr w:type="spellEnd"/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Р.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П.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"90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уроков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психологического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развития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младших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школьников".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-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М.:</w:t>
      </w:r>
      <w:r>
        <w:rPr>
          <w:kern w:val="1"/>
          <w:lang w:eastAsia="zh-CN"/>
        </w:rPr>
        <w:t xml:space="preserve"> 2008</w:t>
      </w:r>
      <w:r>
        <w:rPr>
          <w:rFonts w:eastAsia="Andale Sans UI"/>
          <w:kern w:val="1"/>
          <w:lang w:eastAsia="zh-CN"/>
        </w:rPr>
        <w:t>.</w:t>
      </w:r>
      <w:r>
        <w:rPr>
          <w:kern w:val="1"/>
          <w:lang w:eastAsia="zh-CN"/>
        </w:rPr>
        <w:t xml:space="preserve">  </w:t>
      </w:r>
    </w:p>
    <w:p w14:paraId="587C27D8" w14:textId="77777777" w:rsidR="00997E15" w:rsidRDefault="0097617F">
      <w:pPr>
        <w:widowControl w:val="0"/>
        <w:numPr>
          <w:ilvl w:val="0"/>
          <w:numId w:val="14"/>
        </w:numPr>
        <w:tabs>
          <w:tab w:val="left" w:pos="707"/>
        </w:tabs>
        <w:suppressAutoHyphens/>
        <w:jc w:val="both"/>
        <w:rPr>
          <w:kern w:val="1"/>
          <w:lang w:eastAsia="zh-CN"/>
        </w:rPr>
      </w:pPr>
      <w:r>
        <w:rPr>
          <w:rFonts w:eastAsia="Andale Sans UI"/>
          <w:kern w:val="1"/>
          <w:lang w:eastAsia="zh-CN"/>
        </w:rPr>
        <w:t>Никольская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И.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Л.,</w:t>
      </w:r>
      <w:r>
        <w:rPr>
          <w:kern w:val="1"/>
          <w:lang w:eastAsia="zh-CN"/>
        </w:rPr>
        <w:t xml:space="preserve"> </w:t>
      </w:r>
      <w:proofErr w:type="spellStart"/>
      <w:r>
        <w:rPr>
          <w:rFonts w:eastAsia="Andale Sans UI"/>
          <w:kern w:val="1"/>
          <w:lang w:eastAsia="zh-CN"/>
        </w:rPr>
        <w:t>Тигранова</w:t>
      </w:r>
      <w:proofErr w:type="spellEnd"/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Л.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И.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"Гимнастика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для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ума"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-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М.:</w:t>
      </w:r>
      <w:r>
        <w:rPr>
          <w:kern w:val="1"/>
          <w:lang w:eastAsia="zh-CN"/>
        </w:rPr>
        <w:t xml:space="preserve"> 200</w:t>
      </w:r>
      <w:r>
        <w:rPr>
          <w:rFonts w:eastAsia="Andale Sans UI"/>
          <w:kern w:val="1"/>
          <w:lang w:eastAsia="zh-CN"/>
        </w:rPr>
        <w:t>9</w:t>
      </w:r>
      <w:r>
        <w:rPr>
          <w:kern w:val="1"/>
          <w:lang w:eastAsia="zh-CN"/>
        </w:rPr>
        <w:t xml:space="preserve"> </w:t>
      </w:r>
    </w:p>
    <w:p w14:paraId="2E117465" w14:textId="77777777" w:rsidR="00997E15" w:rsidRDefault="0097617F">
      <w:pPr>
        <w:widowControl w:val="0"/>
        <w:numPr>
          <w:ilvl w:val="0"/>
          <w:numId w:val="14"/>
        </w:numPr>
        <w:tabs>
          <w:tab w:val="left" w:pos="707"/>
        </w:tabs>
        <w:suppressAutoHyphens/>
        <w:jc w:val="both"/>
        <w:rPr>
          <w:kern w:val="1"/>
          <w:lang w:eastAsia="zh-CN"/>
        </w:rPr>
      </w:pPr>
      <w:r>
        <w:rPr>
          <w:rFonts w:eastAsia="Andale Sans UI"/>
          <w:kern w:val="1"/>
          <w:lang w:eastAsia="zh-CN"/>
        </w:rPr>
        <w:t>Практикум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по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психологическим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играм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с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детьми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и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подростками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//Под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ред.</w:t>
      </w:r>
      <w:r>
        <w:rPr>
          <w:kern w:val="1"/>
          <w:lang w:eastAsia="zh-CN"/>
        </w:rPr>
        <w:t xml:space="preserve"> </w:t>
      </w:r>
      <w:proofErr w:type="spellStart"/>
      <w:r>
        <w:rPr>
          <w:rFonts w:eastAsia="Andale Sans UI"/>
          <w:kern w:val="1"/>
          <w:lang w:eastAsia="zh-CN"/>
        </w:rPr>
        <w:t>Битяновой</w:t>
      </w:r>
      <w:proofErr w:type="spellEnd"/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М.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Р.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-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ПИТЕР,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2007.</w:t>
      </w:r>
      <w:r>
        <w:rPr>
          <w:kern w:val="1"/>
          <w:lang w:eastAsia="zh-CN"/>
        </w:rPr>
        <w:t xml:space="preserve"> </w:t>
      </w:r>
    </w:p>
    <w:p w14:paraId="6EAB01E2" w14:textId="77777777" w:rsidR="00997E15" w:rsidRDefault="0097617F">
      <w:pPr>
        <w:widowControl w:val="0"/>
        <w:numPr>
          <w:ilvl w:val="0"/>
          <w:numId w:val="14"/>
        </w:numPr>
        <w:tabs>
          <w:tab w:val="left" w:pos="707"/>
        </w:tabs>
        <w:suppressAutoHyphens/>
        <w:jc w:val="both"/>
        <w:rPr>
          <w:kern w:val="1"/>
          <w:lang w:eastAsia="zh-CN"/>
        </w:rPr>
      </w:pPr>
      <w:r>
        <w:rPr>
          <w:rFonts w:eastAsia="Andale Sans UI"/>
          <w:kern w:val="1"/>
          <w:lang w:eastAsia="zh-CN"/>
        </w:rPr>
        <w:t>Семенович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А.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В.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"Нейропсихологическая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коррекция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в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детском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возрасте.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Метод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замещающего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онтогенеза"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-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М.:</w:t>
      </w:r>
      <w:r>
        <w:rPr>
          <w:kern w:val="1"/>
          <w:lang w:eastAsia="zh-CN"/>
        </w:rPr>
        <w:t xml:space="preserve"> Г</w:t>
      </w:r>
      <w:r>
        <w:rPr>
          <w:rFonts w:eastAsia="Andale Sans UI"/>
          <w:kern w:val="1"/>
          <w:lang w:eastAsia="zh-CN"/>
        </w:rPr>
        <w:t>ЕНЕЗИС,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2009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г.</w:t>
      </w:r>
      <w:r>
        <w:rPr>
          <w:kern w:val="1"/>
          <w:lang w:eastAsia="zh-CN"/>
        </w:rPr>
        <w:t xml:space="preserve"> </w:t>
      </w:r>
    </w:p>
    <w:p w14:paraId="317427F9" w14:textId="77777777" w:rsidR="00997E15" w:rsidRDefault="0097617F">
      <w:pPr>
        <w:widowControl w:val="0"/>
        <w:numPr>
          <w:ilvl w:val="0"/>
          <w:numId w:val="14"/>
        </w:numPr>
        <w:tabs>
          <w:tab w:val="left" w:pos="707"/>
        </w:tabs>
        <w:suppressAutoHyphens/>
        <w:jc w:val="both"/>
        <w:rPr>
          <w:kern w:val="1"/>
          <w:lang w:eastAsia="zh-CN"/>
        </w:rPr>
      </w:pPr>
      <w:r>
        <w:rPr>
          <w:rFonts w:eastAsia="Andale Sans UI"/>
          <w:kern w:val="1"/>
          <w:lang w:eastAsia="zh-CN"/>
        </w:rPr>
        <w:t>Семенченко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П.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М.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"399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задач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для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развития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ребёнка".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-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М.: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2008</w:t>
      </w:r>
      <w:r>
        <w:rPr>
          <w:kern w:val="1"/>
          <w:lang w:eastAsia="zh-CN"/>
        </w:rPr>
        <w:t xml:space="preserve"> </w:t>
      </w:r>
    </w:p>
    <w:p w14:paraId="502E5273" w14:textId="77777777" w:rsidR="00997E15" w:rsidRDefault="0097617F">
      <w:pPr>
        <w:widowControl w:val="0"/>
        <w:numPr>
          <w:ilvl w:val="0"/>
          <w:numId w:val="14"/>
        </w:numPr>
        <w:tabs>
          <w:tab w:val="left" w:pos="707"/>
        </w:tabs>
        <w:suppressAutoHyphens/>
        <w:jc w:val="both"/>
        <w:rPr>
          <w:kern w:val="1"/>
          <w:lang w:eastAsia="zh-CN"/>
        </w:rPr>
      </w:pPr>
      <w:r>
        <w:rPr>
          <w:kern w:val="1"/>
          <w:lang w:eastAsia="zh-CN"/>
        </w:rPr>
        <w:t>Логопедия под ред. Волковой- М.: “ Просвещение”,1989.</w:t>
      </w:r>
    </w:p>
    <w:p w14:paraId="1C1DDB33" w14:textId="77777777" w:rsidR="00997E15" w:rsidRDefault="0097617F">
      <w:pPr>
        <w:widowControl w:val="0"/>
        <w:numPr>
          <w:ilvl w:val="0"/>
          <w:numId w:val="14"/>
        </w:numPr>
        <w:tabs>
          <w:tab w:val="left" w:pos="707"/>
        </w:tabs>
        <w:suppressAutoHyphens/>
        <w:jc w:val="both"/>
        <w:rPr>
          <w:kern w:val="1"/>
          <w:lang w:eastAsia="zh-CN"/>
        </w:rPr>
      </w:pPr>
      <w:proofErr w:type="spellStart"/>
      <w:r>
        <w:rPr>
          <w:kern w:val="1"/>
          <w:lang w:eastAsia="zh-CN"/>
        </w:rPr>
        <w:t>Т.Г.Филичева</w:t>
      </w:r>
      <w:proofErr w:type="spellEnd"/>
      <w:r>
        <w:rPr>
          <w:kern w:val="1"/>
          <w:lang w:eastAsia="zh-CN"/>
        </w:rPr>
        <w:t xml:space="preserve">, </w:t>
      </w:r>
      <w:proofErr w:type="spellStart"/>
      <w:r>
        <w:rPr>
          <w:kern w:val="1"/>
          <w:lang w:eastAsia="zh-CN"/>
        </w:rPr>
        <w:t>Н.А.Чевелева</w:t>
      </w:r>
      <w:proofErr w:type="spellEnd"/>
      <w:r>
        <w:rPr>
          <w:kern w:val="1"/>
          <w:lang w:eastAsia="zh-CN"/>
        </w:rPr>
        <w:t xml:space="preserve">, </w:t>
      </w:r>
      <w:proofErr w:type="spellStart"/>
      <w:r>
        <w:rPr>
          <w:kern w:val="1"/>
          <w:lang w:eastAsia="zh-CN"/>
        </w:rPr>
        <w:t>Т.В.Чиркина.Основы</w:t>
      </w:r>
      <w:proofErr w:type="spellEnd"/>
      <w:r>
        <w:rPr>
          <w:kern w:val="1"/>
          <w:lang w:eastAsia="zh-CN"/>
        </w:rPr>
        <w:t xml:space="preserve"> </w:t>
      </w:r>
      <w:proofErr w:type="gramStart"/>
      <w:r>
        <w:rPr>
          <w:kern w:val="1"/>
          <w:lang w:eastAsia="zh-CN"/>
        </w:rPr>
        <w:t>логопедии.-</w:t>
      </w:r>
      <w:proofErr w:type="gramEnd"/>
      <w:r>
        <w:rPr>
          <w:kern w:val="1"/>
          <w:lang w:eastAsia="zh-CN"/>
        </w:rPr>
        <w:t xml:space="preserve"> М.:“ Просвещение”, 1989.</w:t>
      </w:r>
    </w:p>
    <w:p w14:paraId="406EE9B3" w14:textId="77777777" w:rsidR="00997E15" w:rsidRDefault="0097617F">
      <w:pPr>
        <w:widowControl w:val="0"/>
        <w:numPr>
          <w:ilvl w:val="0"/>
          <w:numId w:val="14"/>
        </w:numPr>
        <w:tabs>
          <w:tab w:val="left" w:pos="707"/>
        </w:tabs>
        <w:suppressAutoHyphens/>
        <w:jc w:val="both"/>
        <w:rPr>
          <w:kern w:val="1"/>
          <w:lang w:eastAsia="zh-CN"/>
        </w:rPr>
      </w:pPr>
      <w:proofErr w:type="spellStart"/>
      <w:r>
        <w:rPr>
          <w:kern w:val="1"/>
          <w:lang w:eastAsia="zh-CN"/>
        </w:rPr>
        <w:t>Р.И.Лалаева</w:t>
      </w:r>
      <w:proofErr w:type="spellEnd"/>
      <w:r>
        <w:rPr>
          <w:kern w:val="1"/>
          <w:lang w:eastAsia="zh-CN"/>
        </w:rPr>
        <w:t>. Логопе</w:t>
      </w:r>
      <w:r>
        <w:rPr>
          <w:kern w:val="1"/>
          <w:lang w:eastAsia="zh-CN"/>
        </w:rPr>
        <w:t xml:space="preserve">дическая работа в коррекционных классах.-М.: “ </w:t>
      </w:r>
      <w:proofErr w:type="spellStart"/>
      <w:r>
        <w:rPr>
          <w:kern w:val="1"/>
          <w:lang w:eastAsia="zh-CN"/>
        </w:rPr>
        <w:t>Владос</w:t>
      </w:r>
      <w:proofErr w:type="spellEnd"/>
      <w:r>
        <w:rPr>
          <w:kern w:val="1"/>
          <w:lang w:eastAsia="zh-CN"/>
        </w:rPr>
        <w:t>”, 1998.</w:t>
      </w:r>
    </w:p>
    <w:p w14:paraId="7A085E60" w14:textId="77777777" w:rsidR="00997E15" w:rsidRDefault="0097617F">
      <w:pPr>
        <w:widowControl w:val="0"/>
        <w:numPr>
          <w:ilvl w:val="0"/>
          <w:numId w:val="14"/>
        </w:numPr>
        <w:tabs>
          <w:tab w:val="left" w:pos="707"/>
        </w:tabs>
        <w:suppressAutoHyphens/>
        <w:jc w:val="both"/>
        <w:rPr>
          <w:kern w:val="1"/>
          <w:lang w:eastAsia="zh-CN"/>
        </w:rPr>
      </w:pPr>
      <w:r>
        <w:rPr>
          <w:kern w:val="1"/>
          <w:lang w:eastAsia="zh-CN"/>
        </w:rPr>
        <w:t>Н.И. Садовникова. Нарушение письменной речи и их преодоление у младших школьников.-М.: “ Просвещение” ,1997.</w:t>
      </w:r>
    </w:p>
    <w:p w14:paraId="2E198DB9" w14:textId="77777777" w:rsidR="00997E15" w:rsidRDefault="0097617F">
      <w:pPr>
        <w:widowControl w:val="0"/>
        <w:numPr>
          <w:ilvl w:val="0"/>
          <w:numId w:val="14"/>
        </w:numPr>
        <w:tabs>
          <w:tab w:val="left" w:pos="707"/>
        </w:tabs>
        <w:suppressAutoHyphens/>
        <w:jc w:val="both"/>
        <w:rPr>
          <w:kern w:val="1"/>
          <w:lang w:eastAsia="zh-CN"/>
        </w:rPr>
      </w:pPr>
      <w:proofErr w:type="spellStart"/>
      <w:r>
        <w:rPr>
          <w:kern w:val="1"/>
          <w:lang w:eastAsia="zh-CN"/>
        </w:rPr>
        <w:t>И.Лопухина.Логопедия</w:t>
      </w:r>
      <w:proofErr w:type="spellEnd"/>
      <w:r>
        <w:rPr>
          <w:kern w:val="1"/>
          <w:lang w:eastAsia="zh-CN"/>
        </w:rPr>
        <w:t xml:space="preserve">. 550 занимательных упражнений по развитию речи-М.: “ Аквариум”, </w:t>
      </w:r>
      <w:r>
        <w:rPr>
          <w:kern w:val="1"/>
          <w:lang w:eastAsia="zh-CN"/>
        </w:rPr>
        <w:t>1995.</w:t>
      </w:r>
    </w:p>
    <w:p w14:paraId="255ECDFF" w14:textId="77777777" w:rsidR="00997E15" w:rsidRDefault="0097617F">
      <w:pPr>
        <w:widowControl w:val="0"/>
        <w:numPr>
          <w:ilvl w:val="0"/>
          <w:numId w:val="14"/>
        </w:numPr>
        <w:tabs>
          <w:tab w:val="left" w:pos="707"/>
        </w:tabs>
        <w:suppressAutoHyphens/>
        <w:jc w:val="both"/>
        <w:rPr>
          <w:kern w:val="1"/>
          <w:lang w:eastAsia="zh-CN"/>
        </w:rPr>
      </w:pPr>
      <w:r>
        <w:rPr>
          <w:kern w:val="1"/>
          <w:lang w:eastAsia="zh-CN"/>
        </w:rPr>
        <w:t xml:space="preserve">А. </w:t>
      </w:r>
      <w:proofErr w:type="spellStart"/>
      <w:proofErr w:type="gramStart"/>
      <w:r>
        <w:rPr>
          <w:kern w:val="1"/>
          <w:lang w:eastAsia="zh-CN"/>
        </w:rPr>
        <w:t>Репина,В</w:t>
      </w:r>
      <w:proofErr w:type="spellEnd"/>
      <w:r>
        <w:rPr>
          <w:kern w:val="1"/>
          <w:lang w:eastAsia="zh-CN"/>
        </w:rPr>
        <w:t>.</w:t>
      </w:r>
      <w:proofErr w:type="gramEnd"/>
      <w:r>
        <w:rPr>
          <w:kern w:val="1"/>
          <w:lang w:eastAsia="zh-CN"/>
        </w:rPr>
        <w:t xml:space="preserve"> </w:t>
      </w:r>
      <w:proofErr w:type="spellStart"/>
      <w:r>
        <w:rPr>
          <w:kern w:val="1"/>
          <w:lang w:eastAsia="zh-CN"/>
        </w:rPr>
        <w:t>И.Буйко</w:t>
      </w:r>
      <w:proofErr w:type="spellEnd"/>
      <w:r>
        <w:rPr>
          <w:kern w:val="1"/>
          <w:lang w:eastAsia="zh-CN"/>
        </w:rPr>
        <w:t xml:space="preserve">. Уроки </w:t>
      </w:r>
      <w:proofErr w:type="gramStart"/>
      <w:r>
        <w:rPr>
          <w:kern w:val="1"/>
          <w:lang w:eastAsia="zh-CN"/>
        </w:rPr>
        <w:t>логопедии.-</w:t>
      </w:r>
      <w:proofErr w:type="gramEnd"/>
      <w:r>
        <w:rPr>
          <w:kern w:val="1"/>
          <w:lang w:eastAsia="zh-CN"/>
        </w:rPr>
        <w:t xml:space="preserve"> Екатеринбург, “ </w:t>
      </w:r>
      <w:proofErr w:type="spellStart"/>
      <w:r>
        <w:rPr>
          <w:kern w:val="1"/>
          <w:lang w:eastAsia="zh-CN"/>
        </w:rPr>
        <w:t>Литур</w:t>
      </w:r>
      <w:proofErr w:type="spellEnd"/>
      <w:r>
        <w:rPr>
          <w:kern w:val="1"/>
          <w:lang w:eastAsia="zh-CN"/>
        </w:rPr>
        <w:t>”, 1999.</w:t>
      </w:r>
    </w:p>
    <w:p w14:paraId="411176AB" w14:textId="77777777" w:rsidR="00997E15" w:rsidRDefault="0097617F">
      <w:pPr>
        <w:widowControl w:val="0"/>
        <w:numPr>
          <w:ilvl w:val="0"/>
          <w:numId w:val="14"/>
        </w:numPr>
        <w:tabs>
          <w:tab w:val="left" w:pos="707"/>
        </w:tabs>
        <w:suppressAutoHyphens/>
        <w:jc w:val="both"/>
        <w:rPr>
          <w:kern w:val="1"/>
          <w:lang w:eastAsia="zh-CN"/>
        </w:rPr>
      </w:pPr>
      <w:r>
        <w:rPr>
          <w:kern w:val="1"/>
          <w:lang w:eastAsia="zh-CN"/>
        </w:rPr>
        <w:t xml:space="preserve">Р.И. </w:t>
      </w:r>
      <w:proofErr w:type="spellStart"/>
      <w:r>
        <w:rPr>
          <w:kern w:val="1"/>
          <w:lang w:eastAsia="zh-CN"/>
        </w:rPr>
        <w:t>Лалаева</w:t>
      </w:r>
      <w:proofErr w:type="spellEnd"/>
      <w:r>
        <w:rPr>
          <w:kern w:val="1"/>
          <w:lang w:eastAsia="zh-CN"/>
        </w:rPr>
        <w:t xml:space="preserve">. Устранение нарушений чтения у учащихся вспомогательной </w:t>
      </w:r>
      <w:proofErr w:type="gramStart"/>
      <w:r>
        <w:rPr>
          <w:kern w:val="1"/>
          <w:lang w:eastAsia="zh-CN"/>
        </w:rPr>
        <w:t>школы.-</w:t>
      </w:r>
      <w:proofErr w:type="gramEnd"/>
      <w:r>
        <w:rPr>
          <w:kern w:val="1"/>
          <w:lang w:eastAsia="zh-CN"/>
        </w:rPr>
        <w:t xml:space="preserve"> М.: “ Просвещение”, 1978.</w:t>
      </w:r>
    </w:p>
    <w:p w14:paraId="56025F74" w14:textId="77777777" w:rsidR="00997E15" w:rsidRDefault="0097617F">
      <w:pPr>
        <w:widowControl w:val="0"/>
        <w:numPr>
          <w:ilvl w:val="0"/>
          <w:numId w:val="14"/>
        </w:numPr>
        <w:tabs>
          <w:tab w:val="left" w:pos="707"/>
        </w:tabs>
        <w:suppressAutoHyphens/>
        <w:jc w:val="both"/>
        <w:rPr>
          <w:kern w:val="1"/>
          <w:lang w:eastAsia="zh-CN"/>
        </w:rPr>
      </w:pPr>
      <w:r>
        <w:rPr>
          <w:kern w:val="1"/>
          <w:lang w:eastAsia="zh-CN"/>
        </w:rPr>
        <w:t xml:space="preserve">Л.И. </w:t>
      </w:r>
      <w:proofErr w:type="spellStart"/>
      <w:r>
        <w:rPr>
          <w:kern w:val="1"/>
          <w:lang w:eastAsia="zh-CN"/>
        </w:rPr>
        <w:t>Ефименкова</w:t>
      </w:r>
      <w:proofErr w:type="spellEnd"/>
      <w:r>
        <w:rPr>
          <w:kern w:val="1"/>
          <w:lang w:eastAsia="zh-CN"/>
        </w:rPr>
        <w:t xml:space="preserve">, Н.Н. Садовникова. Формирование связной речи у детей - </w:t>
      </w:r>
      <w:proofErr w:type="spellStart"/>
      <w:proofErr w:type="gramStart"/>
      <w:r>
        <w:rPr>
          <w:kern w:val="1"/>
          <w:lang w:eastAsia="zh-CN"/>
        </w:rPr>
        <w:t>олигоф</w:t>
      </w:r>
      <w:r>
        <w:rPr>
          <w:kern w:val="1"/>
          <w:lang w:eastAsia="zh-CN"/>
        </w:rPr>
        <w:t>ренов</w:t>
      </w:r>
      <w:proofErr w:type="spellEnd"/>
      <w:r>
        <w:rPr>
          <w:kern w:val="1"/>
          <w:lang w:eastAsia="zh-CN"/>
        </w:rPr>
        <w:t>.-</w:t>
      </w:r>
      <w:proofErr w:type="gramEnd"/>
      <w:r>
        <w:rPr>
          <w:kern w:val="1"/>
          <w:lang w:eastAsia="zh-CN"/>
        </w:rPr>
        <w:t xml:space="preserve"> М.: “ </w:t>
      </w:r>
      <w:proofErr w:type="spellStart"/>
      <w:r>
        <w:rPr>
          <w:kern w:val="1"/>
          <w:lang w:eastAsia="zh-CN"/>
        </w:rPr>
        <w:t>Просвешение</w:t>
      </w:r>
      <w:proofErr w:type="spellEnd"/>
      <w:r>
        <w:rPr>
          <w:kern w:val="1"/>
          <w:lang w:eastAsia="zh-CN"/>
        </w:rPr>
        <w:t xml:space="preserve"> ”, 1970.</w:t>
      </w:r>
    </w:p>
    <w:p w14:paraId="3414BD1C" w14:textId="77777777" w:rsidR="00997E15" w:rsidRDefault="0097617F">
      <w:pPr>
        <w:widowControl w:val="0"/>
        <w:numPr>
          <w:ilvl w:val="0"/>
          <w:numId w:val="14"/>
        </w:numPr>
        <w:tabs>
          <w:tab w:val="left" w:pos="707"/>
        </w:tabs>
        <w:suppressAutoHyphens/>
        <w:jc w:val="both"/>
        <w:rPr>
          <w:kern w:val="1"/>
          <w:lang w:eastAsia="zh-CN"/>
        </w:rPr>
      </w:pPr>
      <w:r>
        <w:rPr>
          <w:kern w:val="1"/>
          <w:lang w:eastAsia="zh-CN"/>
        </w:rPr>
        <w:t xml:space="preserve">Т. </w:t>
      </w:r>
      <w:proofErr w:type="spellStart"/>
      <w:r>
        <w:rPr>
          <w:kern w:val="1"/>
          <w:lang w:eastAsia="zh-CN"/>
        </w:rPr>
        <w:t>П.Бессонова</w:t>
      </w:r>
      <w:proofErr w:type="spellEnd"/>
      <w:r>
        <w:rPr>
          <w:kern w:val="1"/>
          <w:lang w:eastAsia="zh-CN"/>
        </w:rPr>
        <w:t xml:space="preserve">, </w:t>
      </w:r>
      <w:proofErr w:type="spellStart"/>
      <w:proofErr w:type="gramStart"/>
      <w:r>
        <w:rPr>
          <w:kern w:val="1"/>
          <w:lang w:eastAsia="zh-CN"/>
        </w:rPr>
        <w:t>О.Е.Грибова</w:t>
      </w:r>
      <w:proofErr w:type="spellEnd"/>
      <w:r>
        <w:rPr>
          <w:kern w:val="1"/>
          <w:lang w:eastAsia="zh-CN"/>
        </w:rPr>
        <w:t xml:space="preserve"> .Развитие</w:t>
      </w:r>
      <w:proofErr w:type="gramEnd"/>
      <w:r>
        <w:rPr>
          <w:kern w:val="1"/>
          <w:lang w:eastAsia="zh-CN"/>
        </w:rPr>
        <w:t xml:space="preserve"> речи. - М.:“ Просвещение”,1994.</w:t>
      </w:r>
    </w:p>
    <w:p w14:paraId="1AA79817" w14:textId="77777777" w:rsidR="00997E15" w:rsidRDefault="0097617F">
      <w:pPr>
        <w:widowControl w:val="0"/>
        <w:numPr>
          <w:ilvl w:val="0"/>
          <w:numId w:val="14"/>
        </w:numPr>
        <w:tabs>
          <w:tab w:val="left" w:pos="707"/>
        </w:tabs>
        <w:suppressAutoHyphens/>
        <w:jc w:val="both"/>
        <w:rPr>
          <w:kern w:val="1"/>
          <w:lang w:eastAsia="zh-CN"/>
        </w:rPr>
      </w:pPr>
      <w:proofErr w:type="spellStart"/>
      <w:r>
        <w:rPr>
          <w:kern w:val="1"/>
          <w:lang w:eastAsia="zh-CN"/>
        </w:rPr>
        <w:t>Л.Г.Нуриева</w:t>
      </w:r>
      <w:proofErr w:type="spellEnd"/>
      <w:r>
        <w:rPr>
          <w:kern w:val="1"/>
          <w:lang w:eastAsia="zh-CN"/>
        </w:rPr>
        <w:t xml:space="preserve"> «Развитие речи у аутичных детей» Методические разработки. Издание -3, Издательство </w:t>
      </w:r>
      <w:proofErr w:type="spellStart"/>
      <w:r>
        <w:rPr>
          <w:kern w:val="1"/>
          <w:lang w:eastAsia="zh-CN"/>
        </w:rPr>
        <w:t>Теревинф</w:t>
      </w:r>
      <w:proofErr w:type="spellEnd"/>
      <w:r>
        <w:rPr>
          <w:kern w:val="1"/>
          <w:lang w:eastAsia="zh-CN"/>
        </w:rPr>
        <w:t xml:space="preserve"> Москва 2007год.</w:t>
      </w:r>
    </w:p>
    <w:p w14:paraId="2A8277AF" w14:textId="77777777" w:rsidR="00997E15" w:rsidRDefault="0097617F">
      <w:pPr>
        <w:widowControl w:val="0"/>
        <w:suppressAutoHyphens/>
        <w:jc w:val="center"/>
        <w:rPr>
          <w:rFonts w:eastAsia="Andale Sans UI"/>
          <w:b/>
          <w:kern w:val="1"/>
          <w:lang w:eastAsia="zh-CN"/>
        </w:rPr>
      </w:pPr>
      <w:r>
        <w:rPr>
          <w:rFonts w:eastAsia="Andale Sans UI"/>
          <w:b/>
          <w:kern w:val="1"/>
          <w:lang w:eastAsia="zh-CN"/>
        </w:rPr>
        <w:t>ИНТЕРНЕТ</w:t>
      </w:r>
      <w:r>
        <w:rPr>
          <w:b/>
          <w:kern w:val="1"/>
          <w:lang w:eastAsia="zh-CN"/>
        </w:rPr>
        <w:t xml:space="preserve"> </w:t>
      </w:r>
      <w:r>
        <w:rPr>
          <w:rFonts w:eastAsia="Andale Sans UI"/>
          <w:b/>
          <w:kern w:val="1"/>
          <w:lang w:eastAsia="zh-CN"/>
        </w:rPr>
        <w:t>-</w:t>
      </w:r>
      <w:r>
        <w:rPr>
          <w:b/>
          <w:kern w:val="1"/>
          <w:lang w:eastAsia="zh-CN"/>
        </w:rPr>
        <w:t xml:space="preserve"> </w:t>
      </w:r>
      <w:r>
        <w:rPr>
          <w:rFonts w:eastAsia="Andale Sans UI"/>
          <w:b/>
          <w:kern w:val="1"/>
          <w:lang w:eastAsia="zh-CN"/>
        </w:rPr>
        <w:t>РЕСУРСЫ</w:t>
      </w:r>
    </w:p>
    <w:p w14:paraId="6A36396E" w14:textId="77777777" w:rsidR="00997E15" w:rsidRDefault="0097617F">
      <w:pPr>
        <w:widowControl w:val="0"/>
        <w:numPr>
          <w:ilvl w:val="0"/>
          <w:numId w:val="15"/>
        </w:numPr>
        <w:suppressAutoHyphens/>
        <w:rPr>
          <w:kern w:val="1"/>
          <w:lang w:eastAsia="zh-CN"/>
        </w:rPr>
      </w:pPr>
      <w:r>
        <w:rPr>
          <w:rFonts w:eastAsia="Andale Sans UI"/>
          <w:kern w:val="1"/>
          <w:lang w:eastAsia="zh-CN"/>
        </w:rPr>
        <w:t>Журнал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"Восп</w:t>
      </w:r>
      <w:r>
        <w:rPr>
          <w:rFonts w:eastAsia="Andale Sans UI"/>
          <w:kern w:val="1"/>
          <w:lang w:eastAsia="zh-CN"/>
        </w:rPr>
        <w:t>итание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и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обучение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детей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с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нарушениями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в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развитии"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http://www.schoolpress.ru</w:t>
      </w:r>
      <w:r>
        <w:rPr>
          <w:kern w:val="1"/>
          <w:lang w:eastAsia="zh-CN"/>
        </w:rPr>
        <w:t xml:space="preserve"> </w:t>
      </w:r>
      <w:proofErr w:type="spellStart"/>
      <w:r>
        <w:rPr>
          <w:rFonts w:eastAsia="Andale Sans UI"/>
          <w:kern w:val="1"/>
          <w:lang w:eastAsia="zh-CN"/>
        </w:rPr>
        <w:t>jornal</w:t>
      </w:r>
      <w:proofErr w:type="spellEnd"/>
      <w:r>
        <w:rPr>
          <w:kern w:val="1"/>
          <w:lang w:eastAsia="zh-CN"/>
        </w:rPr>
        <w:t xml:space="preserve"> </w:t>
      </w:r>
      <w:proofErr w:type="spellStart"/>
      <w:r>
        <w:rPr>
          <w:rFonts w:eastAsia="Andale Sans UI"/>
          <w:kern w:val="1"/>
          <w:lang w:eastAsia="zh-CN"/>
        </w:rPr>
        <w:t>issues</w:t>
      </w:r>
      <w:proofErr w:type="spellEnd"/>
      <w:r>
        <w:rPr>
          <w:rFonts w:eastAsia="Andale Sans UI"/>
          <w:kern w:val="1"/>
          <w:lang w:eastAsia="zh-CN"/>
        </w:rPr>
        <w:t>/</w:t>
      </w:r>
      <w:proofErr w:type="spellStart"/>
      <w:r>
        <w:rPr>
          <w:rFonts w:eastAsia="Andale Sans UI"/>
          <w:kern w:val="1"/>
          <w:lang w:eastAsia="zh-CN"/>
        </w:rPr>
        <w:t>razvitie</w:t>
      </w:r>
      <w:proofErr w:type="spellEnd"/>
      <w:r>
        <w:rPr>
          <w:rFonts w:eastAsia="Andale Sans UI"/>
          <w:kern w:val="1"/>
          <w:lang w:eastAsia="zh-CN"/>
        </w:rPr>
        <w:t>/</w:t>
      </w:r>
      <w:proofErr w:type="spellStart"/>
      <w:r>
        <w:rPr>
          <w:rFonts w:eastAsia="Andale Sans UI"/>
          <w:kern w:val="1"/>
          <w:lang w:eastAsia="zh-CN"/>
        </w:rPr>
        <w:t>index.php</w:t>
      </w:r>
      <w:proofErr w:type="spellEnd"/>
      <w:r>
        <w:rPr>
          <w:kern w:val="1"/>
          <w:lang w:eastAsia="zh-CN"/>
        </w:rPr>
        <w:t xml:space="preserve"> </w:t>
      </w:r>
    </w:p>
    <w:p w14:paraId="3D462E64" w14:textId="77777777" w:rsidR="00997E15" w:rsidRDefault="0097617F">
      <w:pPr>
        <w:widowControl w:val="0"/>
        <w:numPr>
          <w:ilvl w:val="0"/>
          <w:numId w:val="15"/>
        </w:numPr>
        <w:suppressAutoHyphens/>
        <w:rPr>
          <w:kern w:val="1"/>
          <w:lang w:eastAsia="zh-CN"/>
        </w:rPr>
      </w:pPr>
      <w:r>
        <w:rPr>
          <w:rFonts w:eastAsia="Andale Sans UI"/>
          <w:kern w:val="1"/>
          <w:lang w:eastAsia="zh-CN"/>
        </w:rPr>
        <w:t>"Педагогическая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библиотека"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-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http://www.pedlih.rti</w:t>
      </w:r>
      <w:r>
        <w:rPr>
          <w:kern w:val="1"/>
          <w:lang w:eastAsia="zh-CN"/>
        </w:rPr>
        <w:t xml:space="preserve"> </w:t>
      </w:r>
    </w:p>
    <w:p w14:paraId="486E8EB7" w14:textId="77777777" w:rsidR="00997E15" w:rsidRDefault="0097617F">
      <w:pPr>
        <w:widowControl w:val="0"/>
        <w:numPr>
          <w:ilvl w:val="0"/>
          <w:numId w:val="15"/>
        </w:numPr>
        <w:suppressAutoHyphens/>
        <w:rPr>
          <w:kern w:val="1"/>
          <w:lang w:eastAsia="zh-CN"/>
        </w:rPr>
      </w:pPr>
      <w:r>
        <w:rPr>
          <w:rFonts w:eastAsia="Andale Sans UI"/>
          <w:kern w:val="1"/>
          <w:lang w:eastAsia="zh-CN"/>
        </w:rPr>
        <w:t>"Мир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Психологии"</w:t>
      </w:r>
      <w:r>
        <w:rPr>
          <w:kern w:val="1"/>
          <w:lang w:eastAsia="zh-CN"/>
        </w:rPr>
        <w:t xml:space="preserve"> </w:t>
      </w:r>
      <w:r>
        <w:rPr>
          <w:rFonts w:eastAsia="Andale Sans UI"/>
          <w:kern w:val="1"/>
          <w:lang w:eastAsia="zh-CN"/>
        </w:rPr>
        <w:t>-</w:t>
      </w:r>
      <w:r>
        <w:rPr>
          <w:kern w:val="1"/>
          <w:lang w:eastAsia="zh-CN"/>
        </w:rPr>
        <w:t xml:space="preserve"> </w:t>
      </w:r>
      <w:hyperlink r:id="rId10" w:history="1">
        <w:r>
          <w:rPr>
            <w:rStyle w:val="a3"/>
            <w:rFonts w:eastAsia="Andale Sans UI"/>
            <w:kern w:val="1"/>
            <w:lang w:eastAsia="zh-CN"/>
          </w:rPr>
          <w:t>http://psychology.net.ru</w:t>
        </w:r>
      </w:hyperlink>
    </w:p>
    <w:p w14:paraId="5465DAE5" w14:textId="77777777" w:rsidR="00997E15" w:rsidRDefault="0097617F">
      <w:pPr>
        <w:widowControl w:val="0"/>
        <w:numPr>
          <w:ilvl w:val="0"/>
          <w:numId w:val="15"/>
        </w:numPr>
        <w:suppressAutoHyphens/>
        <w:rPr>
          <w:kern w:val="1"/>
          <w:lang w:eastAsia="zh-CN"/>
        </w:rPr>
      </w:pPr>
      <w:r>
        <w:rPr>
          <w:rFonts w:eastAsia="Andale Sans UI"/>
          <w:kern w:val="1"/>
          <w:lang w:eastAsia="zh-CN"/>
        </w:rPr>
        <w:t xml:space="preserve">Логопедия - </w:t>
      </w:r>
      <w:hyperlink r:id="rId11" w:history="1">
        <w:r>
          <w:rPr>
            <w:rStyle w:val="a3"/>
            <w:rFonts w:eastAsia="Andale Sans UI"/>
            <w:kern w:val="1"/>
            <w:lang w:eastAsia="zh-CN"/>
          </w:rPr>
          <w:t>http://infourok.ru/material.html?mid=9643</w:t>
        </w:r>
      </w:hyperlink>
    </w:p>
    <w:p w14:paraId="628B69EB" w14:textId="77777777" w:rsidR="00997E15" w:rsidRDefault="0097617F">
      <w:pPr>
        <w:widowControl w:val="0"/>
        <w:numPr>
          <w:ilvl w:val="0"/>
          <w:numId w:val="15"/>
        </w:numPr>
        <w:suppressAutoHyphens/>
        <w:rPr>
          <w:kern w:val="1"/>
          <w:lang w:eastAsia="zh-CN"/>
        </w:rPr>
        <w:sectPr w:rsidR="00997E1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851" w:right="1134" w:bottom="1134" w:left="1134" w:header="720" w:footer="720" w:gutter="0"/>
          <w:pgNumType w:start="0"/>
          <w:cols w:space="720"/>
          <w:docGrid w:linePitch="360"/>
        </w:sectPr>
      </w:pPr>
      <w:r>
        <w:rPr>
          <w:rFonts w:eastAsia="Andale Sans UI"/>
          <w:kern w:val="1"/>
          <w:lang w:eastAsia="zh-CN"/>
        </w:rPr>
        <w:t xml:space="preserve">Логопедический сайт </w:t>
      </w:r>
      <w:r>
        <w:rPr>
          <w:rFonts w:eastAsia="Andale Sans UI"/>
          <w:kern w:val="1"/>
          <w:lang w:eastAsia="zh-CN"/>
        </w:rPr>
        <w:t>«Болтунишка» -http://www.boltun-spb.r</w:t>
      </w:r>
    </w:p>
    <w:p w14:paraId="196B3756" w14:textId="77777777" w:rsidR="00997E15" w:rsidRDefault="00997E15">
      <w:pPr>
        <w:suppressAutoHyphens/>
        <w:spacing w:line="276" w:lineRule="auto"/>
        <w:rPr>
          <w:sz w:val="28"/>
          <w:szCs w:val="28"/>
          <w:lang w:eastAsia="ru-RU"/>
        </w:rPr>
      </w:pPr>
    </w:p>
    <w:sectPr w:rsidR="00997E15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1C1047" w14:textId="77777777" w:rsidR="00997E15" w:rsidRDefault="0097617F">
      <w:r>
        <w:separator/>
      </w:r>
    </w:p>
  </w:endnote>
  <w:endnote w:type="continuationSeparator" w:id="0">
    <w:p w14:paraId="5870BB6C" w14:textId="77777777" w:rsidR="00997E15" w:rsidRDefault="00976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Segoe Print"/>
    <w:charset w:val="CC"/>
    <w:family w:val="auto"/>
    <w:pitch w:val="default"/>
    <w:sig w:usb0="00000000" w:usb1="00000000" w:usb2="00000000" w:usb3="00000000" w:csb0="00000004" w:csb1="00000000"/>
  </w:font>
  <w:font w:name="Andale Sans UI">
    <w:altName w:val="Segoe Print"/>
    <w:charset w:val="CC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8187F" w14:textId="77777777" w:rsidR="00997E15" w:rsidRDefault="00997E1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97A1C" w14:textId="77777777" w:rsidR="00997E15" w:rsidRDefault="00997E1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5177D" w14:textId="77777777" w:rsidR="00997E15" w:rsidRDefault="00997E1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C70831" w14:textId="77777777" w:rsidR="00997E15" w:rsidRDefault="0097617F">
      <w:r>
        <w:separator/>
      </w:r>
    </w:p>
  </w:footnote>
  <w:footnote w:type="continuationSeparator" w:id="0">
    <w:p w14:paraId="1F4A1F2B" w14:textId="77777777" w:rsidR="00997E15" w:rsidRDefault="00976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2CE11" w14:textId="77777777" w:rsidR="00997E15" w:rsidRDefault="00997E1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B1E5F" w14:textId="77777777" w:rsidR="00997E15" w:rsidRDefault="00997E1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8C746" w14:textId="77777777" w:rsidR="00997E15" w:rsidRDefault="00997E1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A22BD"/>
    <w:multiLevelType w:val="multilevel"/>
    <w:tmpl w:val="00FA22B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A7BF8"/>
    <w:multiLevelType w:val="multilevel"/>
    <w:tmpl w:val="180A7B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B6F9D"/>
    <w:multiLevelType w:val="multilevel"/>
    <w:tmpl w:val="195B6F9D"/>
    <w:lvl w:ilvl="0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3" w15:restartNumberingAfterBreak="0">
    <w:nsid w:val="1D226366"/>
    <w:multiLevelType w:val="multilevel"/>
    <w:tmpl w:val="1D2263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F147F"/>
    <w:multiLevelType w:val="multilevel"/>
    <w:tmpl w:val="1DEF147F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F4B3B7A"/>
    <w:multiLevelType w:val="multilevel"/>
    <w:tmpl w:val="1F4B3B7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C27EDD"/>
    <w:multiLevelType w:val="multilevel"/>
    <w:tmpl w:val="23C27EDD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5477755"/>
    <w:multiLevelType w:val="multilevel"/>
    <w:tmpl w:val="4547775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024AF"/>
    <w:multiLevelType w:val="multilevel"/>
    <w:tmpl w:val="488024A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D365BD"/>
    <w:multiLevelType w:val="multilevel"/>
    <w:tmpl w:val="54D365BD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EF52E23"/>
    <w:multiLevelType w:val="multilevel"/>
    <w:tmpl w:val="5EF52E23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F8C5411"/>
    <w:multiLevelType w:val="multilevel"/>
    <w:tmpl w:val="5F8C54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B00AA4"/>
    <w:multiLevelType w:val="multilevel"/>
    <w:tmpl w:val="67B00AA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 w15:restartNumberingAfterBreak="0">
    <w:nsid w:val="787A2A92"/>
    <w:multiLevelType w:val="multilevel"/>
    <w:tmpl w:val="787A2A9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AF71B8E"/>
    <w:multiLevelType w:val="multilevel"/>
    <w:tmpl w:val="7AF71B8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14"/>
  </w:num>
  <w:num w:numId="4">
    <w:abstractNumId w:val="11"/>
  </w:num>
  <w:num w:numId="5">
    <w:abstractNumId w:val="5"/>
  </w:num>
  <w:num w:numId="6">
    <w:abstractNumId w:val="6"/>
  </w:num>
  <w:num w:numId="7">
    <w:abstractNumId w:val="10"/>
  </w:num>
  <w:num w:numId="8">
    <w:abstractNumId w:val="13"/>
  </w:num>
  <w:num w:numId="9">
    <w:abstractNumId w:val="2"/>
  </w:num>
  <w:num w:numId="10">
    <w:abstractNumId w:val="9"/>
  </w:num>
  <w:num w:numId="11">
    <w:abstractNumId w:val="4"/>
  </w:num>
  <w:num w:numId="12">
    <w:abstractNumId w:val="1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6BEB"/>
    <w:rsid w:val="00017C64"/>
    <w:rsid w:val="0003792C"/>
    <w:rsid w:val="00074E33"/>
    <w:rsid w:val="00090577"/>
    <w:rsid w:val="000947B3"/>
    <w:rsid w:val="000B4652"/>
    <w:rsid w:val="000C7E7C"/>
    <w:rsid w:val="000E6A04"/>
    <w:rsid w:val="00167C66"/>
    <w:rsid w:val="0017046C"/>
    <w:rsid w:val="001E7FC2"/>
    <w:rsid w:val="001F1FCD"/>
    <w:rsid w:val="00226AEE"/>
    <w:rsid w:val="00234DA3"/>
    <w:rsid w:val="0024792B"/>
    <w:rsid w:val="00253A55"/>
    <w:rsid w:val="002853B1"/>
    <w:rsid w:val="00293111"/>
    <w:rsid w:val="00327E4A"/>
    <w:rsid w:val="0033071A"/>
    <w:rsid w:val="00331690"/>
    <w:rsid w:val="00363089"/>
    <w:rsid w:val="003B5185"/>
    <w:rsid w:val="003C68B4"/>
    <w:rsid w:val="0044704A"/>
    <w:rsid w:val="00451426"/>
    <w:rsid w:val="00455FC6"/>
    <w:rsid w:val="0048215E"/>
    <w:rsid w:val="004D2CE3"/>
    <w:rsid w:val="00504739"/>
    <w:rsid w:val="00511F69"/>
    <w:rsid w:val="00520225"/>
    <w:rsid w:val="00564548"/>
    <w:rsid w:val="00567A96"/>
    <w:rsid w:val="00581B7B"/>
    <w:rsid w:val="00583B38"/>
    <w:rsid w:val="00641CD3"/>
    <w:rsid w:val="006741B2"/>
    <w:rsid w:val="00675556"/>
    <w:rsid w:val="006D5175"/>
    <w:rsid w:val="00701948"/>
    <w:rsid w:val="00710A04"/>
    <w:rsid w:val="0076291B"/>
    <w:rsid w:val="007A5666"/>
    <w:rsid w:val="00803151"/>
    <w:rsid w:val="0082695C"/>
    <w:rsid w:val="008321E4"/>
    <w:rsid w:val="008A57E6"/>
    <w:rsid w:val="008C773A"/>
    <w:rsid w:val="008E19E0"/>
    <w:rsid w:val="00921E7C"/>
    <w:rsid w:val="0093576B"/>
    <w:rsid w:val="00951628"/>
    <w:rsid w:val="00954305"/>
    <w:rsid w:val="0097617F"/>
    <w:rsid w:val="009952F8"/>
    <w:rsid w:val="00997E15"/>
    <w:rsid w:val="009A7DAE"/>
    <w:rsid w:val="009B5A9E"/>
    <w:rsid w:val="009C0B21"/>
    <w:rsid w:val="009C54BC"/>
    <w:rsid w:val="009D3352"/>
    <w:rsid w:val="009D46BA"/>
    <w:rsid w:val="009E0E99"/>
    <w:rsid w:val="00A16815"/>
    <w:rsid w:val="00B26868"/>
    <w:rsid w:val="00B44859"/>
    <w:rsid w:val="00B55D1B"/>
    <w:rsid w:val="00B604CB"/>
    <w:rsid w:val="00B67221"/>
    <w:rsid w:val="00B9589B"/>
    <w:rsid w:val="00BC398A"/>
    <w:rsid w:val="00C05F4C"/>
    <w:rsid w:val="00C31A30"/>
    <w:rsid w:val="00C51F24"/>
    <w:rsid w:val="00C7316F"/>
    <w:rsid w:val="00C76883"/>
    <w:rsid w:val="00CB1228"/>
    <w:rsid w:val="00CB35D2"/>
    <w:rsid w:val="00CE1558"/>
    <w:rsid w:val="00CF6BEB"/>
    <w:rsid w:val="00DA5596"/>
    <w:rsid w:val="00DD5C06"/>
    <w:rsid w:val="00E035E4"/>
    <w:rsid w:val="00E15676"/>
    <w:rsid w:val="00E1773C"/>
    <w:rsid w:val="00E67520"/>
    <w:rsid w:val="00E95B27"/>
    <w:rsid w:val="00ED50D5"/>
    <w:rsid w:val="00EE596C"/>
    <w:rsid w:val="00F22230"/>
    <w:rsid w:val="00F478B7"/>
    <w:rsid w:val="00F87873"/>
    <w:rsid w:val="00FB21A2"/>
    <w:rsid w:val="15226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097BF"/>
  <w15:docId w15:val="{08BDBC60-7545-4193-858F-E05073B72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fourok.ru/material.html?mid=9643-&#1083;&#1086;&#1075;&#1086;&#1087;&#1077;&#1076;&#1080;&#1103;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psychology.net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89096ps.ucoz.ru/index/stranica_psikhologa/0-165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11</Pages>
  <Words>3450</Words>
  <Characters>19670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Анисимова ЛК</dc:creator>
  <cp:lastModifiedBy>Oлеся</cp:lastModifiedBy>
  <cp:revision>43</cp:revision>
  <cp:lastPrinted>2025-01-23T07:44:00Z</cp:lastPrinted>
  <dcterms:created xsi:type="dcterms:W3CDTF">2013-10-03T13:57:00Z</dcterms:created>
  <dcterms:modified xsi:type="dcterms:W3CDTF">2025-01-23T07:44:00Z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A87C4FAA3C854F89A98FA65CA0B580A0_13</vt:lpwstr>
  </property>
</Properties>
</file>